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C769" w14:textId="77777777" w:rsidR="004B05C2" w:rsidRPr="00D52389" w:rsidRDefault="004B05C2" w:rsidP="004B05C2">
      <w:pPr>
        <w:pStyle w:val="NoSpacing"/>
        <w:rPr>
          <w:rFonts w:cstheme="minorHAnsi"/>
        </w:rPr>
      </w:pPr>
      <w:r w:rsidRPr="00D52389">
        <w:rPr>
          <w:rFonts w:cstheme="minorHAnsi"/>
        </w:rPr>
        <w:t>BOSNA I HERCEGOVINA</w:t>
      </w:r>
    </w:p>
    <w:p w14:paraId="5A65DF2F" w14:textId="77777777" w:rsidR="004B05C2" w:rsidRPr="00D52389" w:rsidRDefault="004B05C2" w:rsidP="004B05C2">
      <w:pPr>
        <w:pStyle w:val="NoSpacing"/>
        <w:rPr>
          <w:rFonts w:cstheme="minorHAnsi"/>
        </w:rPr>
      </w:pPr>
      <w:r w:rsidRPr="00D52389">
        <w:rPr>
          <w:rFonts w:cstheme="minorHAnsi"/>
        </w:rPr>
        <w:t>FEDERACIJA BOSNE I HERCEGOVINE</w:t>
      </w:r>
    </w:p>
    <w:p w14:paraId="112FF853" w14:textId="77777777" w:rsidR="004B05C2" w:rsidRPr="00D52389" w:rsidRDefault="004B05C2" w:rsidP="004B05C2">
      <w:pPr>
        <w:pStyle w:val="NoSpacing"/>
        <w:rPr>
          <w:rFonts w:cstheme="minorHAnsi"/>
        </w:rPr>
      </w:pPr>
      <w:r w:rsidRPr="00D52389">
        <w:rPr>
          <w:rFonts w:cstheme="minorHAnsi"/>
        </w:rPr>
        <w:t>KANTON SARAJEVO</w:t>
      </w:r>
    </w:p>
    <w:p w14:paraId="7856515B" w14:textId="77777777" w:rsidR="004B05C2" w:rsidRPr="00D52389" w:rsidRDefault="004B05C2" w:rsidP="004B05C2">
      <w:pPr>
        <w:pStyle w:val="NoSpacing"/>
        <w:rPr>
          <w:rFonts w:cstheme="minorHAnsi"/>
          <w:b/>
        </w:rPr>
      </w:pPr>
      <w:r w:rsidRPr="00D52389">
        <w:rPr>
          <w:rFonts w:cstheme="minorHAnsi"/>
          <w:b/>
        </w:rPr>
        <w:t>JU OSNOVNA MUZIČKA I BALETSKA ŠKOLA ''NOVO SARAJEVO''</w:t>
      </w:r>
    </w:p>
    <w:p w14:paraId="227BFBA8" w14:textId="77777777" w:rsidR="004B05C2" w:rsidRPr="00D52389" w:rsidRDefault="004B05C2" w:rsidP="004B05C2">
      <w:pPr>
        <w:pStyle w:val="NoSpacing"/>
        <w:rPr>
          <w:rFonts w:cstheme="minorHAnsi"/>
          <w:b/>
        </w:rPr>
      </w:pPr>
      <w:r w:rsidRPr="00D52389">
        <w:rPr>
          <w:rFonts w:cstheme="minorHAnsi"/>
        </w:rPr>
        <w:t xml:space="preserve">Ulica: Kemala Kapetanovića 43, 71 000 Sarajevo, web adresa: </w:t>
      </w:r>
      <w:hyperlink r:id="rId5" w:history="1">
        <w:r w:rsidRPr="00D52389">
          <w:rPr>
            <w:rStyle w:val="Hyperlink"/>
            <w:rFonts w:cstheme="minorHAnsi"/>
            <w:b/>
          </w:rPr>
          <w:t>www.ombsns.edu.ba</w:t>
        </w:r>
      </w:hyperlink>
    </w:p>
    <w:p w14:paraId="09722F94" w14:textId="77777777" w:rsidR="004B05C2" w:rsidRPr="00D52389" w:rsidRDefault="004B05C2" w:rsidP="004B05C2">
      <w:pPr>
        <w:pStyle w:val="NoSpacing"/>
        <w:rPr>
          <w:rFonts w:cstheme="minorHAnsi"/>
        </w:rPr>
      </w:pPr>
    </w:p>
    <w:p w14:paraId="7C98088B" w14:textId="6B51BFB3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</w:rPr>
        <w:t>Na osnovu člana 94. a u vezi sa članom 88. Zakona o osnovnom odgoju i obrazovanju</w:t>
      </w:r>
      <w:r w:rsidRPr="00D52389">
        <w:rPr>
          <w:rFonts w:cstheme="minorHAnsi"/>
          <w:color w:val="000000" w:themeColor="text1"/>
        </w:rPr>
        <w:t xml:space="preserve">, člana 4. Pravilnika s kriterijima za prijem radnika u radni odnos u osnovnim školama kao javnim ustanovama na području Kantona Sarajevo, člana 2. i 5. Pravilnika o unutrašnjoj organizaciji i sistematizaciji radnih mjesta, Odluke Školskog odbora broj: </w:t>
      </w:r>
      <w:r w:rsidR="005040EA" w:rsidRPr="005040EA">
        <w:rPr>
          <w:rFonts w:cstheme="minorHAnsi"/>
        </w:rPr>
        <w:t>01-1-81</w:t>
      </w:r>
      <w:r w:rsidRPr="00D52389">
        <w:rPr>
          <w:rFonts w:cstheme="minorHAnsi"/>
        </w:rPr>
        <w:t>/2</w:t>
      </w:r>
      <w:r>
        <w:rPr>
          <w:rFonts w:cstheme="minorHAnsi"/>
        </w:rPr>
        <w:t>3</w:t>
      </w:r>
      <w:r w:rsidRPr="00D52389">
        <w:rPr>
          <w:rFonts w:cstheme="minorHAnsi"/>
        </w:rPr>
        <w:t xml:space="preserve">, </w:t>
      </w:r>
      <w:r w:rsidRPr="00D52389">
        <w:rPr>
          <w:rFonts w:cstheme="minorHAnsi"/>
          <w:color w:val="000000" w:themeColor="text1"/>
        </w:rPr>
        <w:t xml:space="preserve">Saglasnosti Ministarstva za odgoj i obrazovanje Kantona Sarajevo broj: </w:t>
      </w:r>
      <w:r w:rsidRPr="00D52389">
        <w:rPr>
          <w:rFonts w:cstheme="minorHAnsi"/>
        </w:rPr>
        <w:t>11-11-30-</w:t>
      </w:r>
      <w:r>
        <w:rPr>
          <w:rFonts w:cstheme="minorHAnsi"/>
        </w:rPr>
        <w:t>10227</w:t>
      </w:r>
      <w:r w:rsidRPr="00D52389">
        <w:rPr>
          <w:rFonts w:cstheme="minorHAnsi"/>
        </w:rPr>
        <w:t>-</w:t>
      </w:r>
      <w:r>
        <w:rPr>
          <w:rFonts w:cstheme="minorHAnsi"/>
        </w:rPr>
        <w:t>1</w:t>
      </w:r>
      <w:r w:rsidRPr="00D52389">
        <w:rPr>
          <w:rFonts w:cstheme="minorHAnsi"/>
        </w:rPr>
        <w:t>/2</w:t>
      </w:r>
      <w:r>
        <w:rPr>
          <w:rFonts w:cstheme="minorHAnsi"/>
        </w:rPr>
        <w:t>3</w:t>
      </w:r>
      <w:r w:rsidRPr="00D52389">
        <w:rPr>
          <w:rFonts w:cstheme="minorHAnsi"/>
        </w:rPr>
        <w:t xml:space="preserve"> </w:t>
      </w:r>
      <w:r w:rsidRPr="00D52389">
        <w:rPr>
          <w:rFonts w:cstheme="minorHAnsi"/>
          <w:color w:val="000000" w:themeColor="text1"/>
        </w:rPr>
        <w:t>raspisuje se:</w:t>
      </w:r>
    </w:p>
    <w:p w14:paraId="6F8CBD25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</w:p>
    <w:p w14:paraId="05413001" w14:textId="77777777" w:rsidR="004B05C2" w:rsidRPr="00D52389" w:rsidRDefault="004B05C2" w:rsidP="004B05C2">
      <w:pPr>
        <w:pStyle w:val="NoSpacing"/>
        <w:jc w:val="center"/>
        <w:rPr>
          <w:rFonts w:cstheme="minorHAnsi"/>
          <w:b/>
          <w:color w:val="000000" w:themeColor="text1"/>
        </w:rPr>
      </w:pPr>
      <w:r w:rsidRPr="00D52389">
        <w:rPr>
          <w:rFonts w:cstheme="minorHAnsi"/>
          <w:b/>
          <w:color w:val="000000" w:themeColor="text1"/>
        </w:rPr>
        <w:t>K O N K U R S</w:t>
      </w:r>
    </w:p>
    <w:p w14:paraId="30DB37B5" w14:textId="419D2F1B" w:rsidR="004B05C2" w:rsidRPr="00D52389" w:rsidRDefault="004B05C2" w:rsidP="004B05C2">
      <w:pPr>
        <w:pStyle w:val="NoSpacing"/>
        <w:jc w:val="center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za angažman radnika u školskoj 202</w:t>
      </w:r>
      <w:r>
        <w:rPr>
          <w:rFonts w:cstheme="minorHAnsi"/>
          <w:color w:val="000000" w:themeColor="text1"/>
        </w:rPr>
        <w:t>3</w:t>
      </w:r>
      <w:r w:rsidRPr="00D52389">
        <w:rPr>
          <w:rFonts w:cstheme="minorHAnsi"/>
          <w:color w:val="000000" w:themeColor="text1"/>
        </w:rPr>
        <w:t>/202</w:t>
      </w:r>
      <w:r>
        <w:rPr>
          <w:rFonts w:cstheme="minorHAnsi"/>
          <w:color w:val="000000" w:themeColor="text1"/>
        </w:rPr>
        <w:t>4</w:t>
      </w:r>
      <w:r w:rsidRPr="00D52389">
        <w:rPr>
          <w:rFonts w:cstheme="minorHAnsi"/>
          <w:color w:val="000000" w:themeColor="text1"/>
        </w:rPr>
        <w:t>. godini, na pozicijama kako slijedi: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2095"/>
        <w:gridCol w:w="1342"/>
        <w:gridCol w:w="2815"/>
        <w:gridCol w:w="1080"/>
        <w:gridCol w:w="1435"/>
      </w:tblGrid>
      <w:tr w:rsidR="004B05C2" w:rsidRPr="00D52389" w14:paraId="43502C7F" w14:textId="77777777" w:rsidTr="000D701D">
        <w:trPr>
          <w:trHeight w:val="1097"/>
        </w:trPr>
        <w:tc>
          <w:tcPr>
            <w:tcW w:w="583" w:type="dxa"/>
          </w:tcPr>
          <w:p w14:paraId="64F4EE12" w14:textId="77777777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</w:p>
          <w:p w14:paraId="235E2825" w14:textId="77777777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</w:p>
          <w:p w14:paraId="6E36D3BA" w14:textId="77777777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  <w:r w:rsidRPr="00D52389">
              <w:rPr>
                <w:rFonts w:cstheme="minorHAnsi"/>
              </w:rPr>
              <w:t>R.b.</w:t>
            </w:r>
          </w:p>
          <w:p w14:paraId="486580EE" w14:textId="77777777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</w:p>
          <w:p w14:paraId="790FF5C3" w14:textId="77777777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95" w:type="dxa"/>
          </w:tcPr>
          <w:p w14:paraId="745428BB" w14:textId="77777777" w:rsidR="004B05C2" w:rsidRPr="00D52389" w:rsidRDefault="004B05C2" w:rsidP="00652698">
            <w:pPr>
              <w:pStyle w:val="NoSpacing"/>
              <w:rPr>
                <w:rFonts w:cstheme="minorHAnsi"/>
              </w:rPr>
            </w:pPr>
          </w:p>
          <w:p w14:paraId="5BAB878A" w14:textId="77777777" w:rsidR="004B05C2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Pozicija</w:t>
            </w:r>
          </w:p>
          <w:p w14:paraId="5E7BB1D7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(radno mjesto)</w:t>
            </w:r>
          </w:p>
        </w:tc>
        <w:tc>
          <w:tcPr>
            <w:tcW w:w="1342" w:type="dxa"/>
          </w:tcPr>
          <w:p w14:paraId="4A6276D9" w14:textId="77777777" w:rsidR="004B05C2" w:rsidRPr="00D52389" w:rsidRDefault="004B05C2" w:rsidP="00652698">
            <w:pPr>
              <w:pStyle w:val="NoSpacing"/>
              <w:rPr>
                <w:rFonts w:cstheme="minorHAnsi"/>
              </w:rPr>
            </w:pPr>
          </w:p>
          <w:p w14:paraId="3E763255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 xml:space="preserve">Broj časova/sati (norma) </w:t>
            </w:r>
          </w:p>
        </w:tc>
        <w:tc>
          <w:tcPr>
            <w:tcW w:w="2815" w:type="dxa"/>
          </w:tcPr>
          <w:p w14:paraId="5775B601" w14:textId="77777777" w:rsidR="004B05C2" w:rsidRPr="00D52389" w:rsidRDefault="004B05C2" w:rsidP="00652698">
            <w:pPr>
              <w:pStyle w:val="NoSpacing"/>
              <w:rPr>
                <w:rFonts w:cstheme="minorHAnsi"/>
              </w:rPr>
            </w:pPr>
          </w:p>
          <w:p w14:paraId="59D41702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Vrijeme potrebe za radnikom</w:t>
            </w:r>
          </w:p>
          <w:p w14:paraId="38838EFB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A10F233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</w:p>
          <w:p w14:paraId="67285F26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Broj izvršilaca</w:t>
            </w:r>
          </w:p>
        </w:tc>
        <w:tc>
          <w:tcPr>
            <w:tcW w:w="1435" w:type="dxa"/>
          </w:tcPr>
          <w:p w14:paraId="12D71FBB" w14:textId="77777777" w:rsidR="004B05C2" w:rsidRPr="00D52389" w:rsidRDefault="004B05C2" w:rsidP="00652698">
            <w:pPr>
              <w:spacing w:line="259" w:lineRule="auto"/>
              <w:jc w:val="center"/>
              <w:rPr>
                <w:rFonts w:cstheme="minorHAnsi"/>
              </w:rPr>
            </w:pPr>
          </w:p>
          <w:p w14:paraId="61E90420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Napomena</w:t>
            </w:r>
          </w:p>
        </w:tc>
      </w:tr>
      <w:tr w:rsidR="004B05C2" w:rsidRPr="00D52389" w14:paraId="58A26A3F" w14:textId="77777777" w:rsidTr="000D701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7F5" w14:textId="3C7B1388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D52389">
              <w:rPr>
                <w:rFonts w:cstheme="minorHAnsi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10E" w14:textId="77777777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  <w:r w:rsidRPr="00D52389">
              <w:rPr>
                <w:rFonts w:cstheme="minorHAnsi"/>
              </w:rPr>
              <w:t>Nastavnik  baleta</w:t>
            </w:r>
          </w:p>
          <w:p w14:paraId="4FD951C3" w14:textId="77777777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136" w14:textId="4C80171A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99F" w14:textId="7CC49F4D" w:rsidR="004B05C2" w:rsidRPr="00D52389" w:rsidRDefault="004B05C2" w:rsidP="00652698">
            <w:pPr>
              <w:spacing w:line="240" w:lineRule="auto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Od 01.09.202</w:t>
            </w:r>
            <w:r>
              <w:rPr>
                <w:rFonts w:cstheme="minorHAnsi"/>
              </w:rPr>
              <w:t>3</w:t>
            </w:r>
            <w:r w:rsidRPr="00D52389">
              <w:rPr>
                <w:rFonts w:cstheme="minorHAnsi"/>
              </w:rPr>
              <w:t>. do 31.08.202</w:t>
            </w:r>
            <w:r>
              <w:rPr>
                <w:rFonts w:cstheme="minorHAnsi"/>
              </w:rPr>
              <w:t>4</w:t>
            </w:r>
            <w:r w:rsidRPr="00D52389">
              <w:rPr>
                <w:rFonts w:cstheme="minorHAnsi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CE7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973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/</w:t>
            </w:r>
          </w:p>
        </w:tc>
      </w:tr>
      <w:tr w:rsidR="004B05C2" w:rsidRPr="00D52389" w14:paraId="549CA40E" w14:textId="77777777" w:rsidTr="000D701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9E1" w14:textId="699BFB56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D52389">
              <w:rPr>
                <w:rFonts w:cstheme="minorHAnsi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0B6" w14:textId="1E204011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  <w:r w:rsidRPr="00D52389">
              <w:rPr>
                <w:rFonts w:cstheme="minorHAnsi"/>
              </w:rPr>
              <w:t>Nastavnik violine -</w:t>
            </w:r>
            <w:r>
              <w:rPr>
                <w:rFonts w:cstheme="minorHAnsi"/>
              </w:rPr>
              <w:t xml:space="preserve"> </w:t>
            </w:r>
            <w:r w:rsidRPr="00D52389">
              <w:rPr>
                <w:rFonts w:cstheme="minorHAnsi"/>
              </w:rPr>
              <w:t>PO Ilijaš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972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E27" w14:textId="04D68942" w:rsidR="004B05C2" w:rsidRPr="00D52389" w:rsidRDefault="004B05C2" w:rsidP="00652698">
            <w:pPr>
              <w:spacing w:line="240" w:lineRule="auto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Od 01.09.202</w:t>
            </w:r>
            <w:r>
              <w:rPr>
                <w:rFonts w:cstheme="minorHAnsi"/>
              </w:rPr>
              <w:t>3</w:t>
            </w:r>
            <w:r w:rsidRPr="00D52389">
              <w:rPr>
                <w:rFonts w:cstheme="minorHAnsi"/>
              </w:rPr>
              <w:t>. do 31.08.202</w:t>
            </w:r>
            <w:r>
              <w:rPr>
                <w:rFonts w:cstheme="minorHAnsi"/>
              </w:rPr>
              <w:t>4</w:t>
            </w:r>
            <w:r w:rsidRPr="00D52389">
              <w:rPr>
                <w:rFonts w:cstheme="minorHAnsi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96F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B2A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/</w:t>
            </w:r>
          </w:p>
        </w:tc>
      </w:tr>
      <w:tr w:rsidR="004B05C2" w:rsidRPr="00D52389" w14:paraId="73A84288" w14:textId="77777777" w:rsidTr="000D701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F2E8" w14:textId="23ED31DD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52389">
              <w:rPr>
                <w:rFonts w:cstheme="minorHAnsi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51CD" w14:textId="7428465B" w:rsidR="004B05C2" w:rsidRPr="00D52389" w:rsidRDefault="004B05C2" w:rsidP="00652698">
            <w:pPr>
              <w:pStyle w:val="NoSpacing"/>
              <w:jc w:val="both"/>
              <w:rPr>
                <w:rFonts w:cstheme="minorHAnsi"/>
              </w:rPr>
            </w:pPr>
            <w:r w:rsidRPr="00D52389">
              <w:rPr>
                <w:rFonts w:cstheme="minorHAnsi"/>
              </w:rPr>
              <w:t>Nastavnik solfe</w:t>
            </w:r>
            <w:r w:rsidR="000D701D">
              <w:rPr>
                <w:rFonts w:cstheme="minorHAnsi"/>
              </w:rPr>
              <w:t>đ</w:t>
            </w:r>
            <w:r w:rsidRPr="00D52389">
              <w:rPr>
                <w:rFonts w:cstheme="minorHAnsi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CB3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D1D0" w14:textId="18E1F0F2" w:rsidR="004B05C2" w:rsidRPr="00D52389" w:rsidRDefault="004B05C2" w:rsidP="004B05C2">
            <w:pPr>
              <w:spacing w:line="240" w:lineRule="auto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Od 01.09.202</w:t>
            </w:r>
            <w:r>
              <w:rPr>
                <w:rFonts w:cstheme="minorHAnsi"/>
              </w:rPr>
              <w:t>3</w:t>
            </w:r>
            <w:r w:rsidRPr="00D52389">
              <w:rPr>
                <w:rFonts w:cstheme="minorHAnsi"/>
              </w:rPr>
              <w:t xml:space="preserve">. do povratka </w:t>
            </w:r>
            <w:r>
              <w:rPr>
                <w:rFonts w:cstheme="minorHAnsi"/>
              </w:rPr>
              <w:t>lica</w:t>
            </w:r>
            <w:r w:rsidRPr="00D52389">
              <w:rPr>
                <w:rFonts w:cstheme="minorHAnsi"/>
              </w:rPr>
              <w:t xml:space="preserve"> sa </w:t>
            </w:r>
            <w:r>
              <w:rPr>
                <w:rFonts w:cstheme="minorHAnsi"/>
              </w:rPr>
              <w:t>funkcije</w:t>
            </w:r>
            <w:r w:rsidRPr="00D52389">
              <w:rPr>
                <w:rFonts w:cstheme="minorHAnsi"/>
              </w:rPr>
              <w:t xml:space="preserve">, </w:t>
            </w:r>
          </w:p>
          <w:p w14:paraId="54226D7B" w14:textId="0DA80D3E" w:rsidR="004B05C2" w:rsidRPr="00D52389" w:rsidRDefault="004B05C2" w:rsidP="004B05C2">
            <w:pPr>
              <w:spacing w:line="240" w:lineRule="auto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a najkasnije do 1</w:t>
            </w:r>
            <w:r>
              <w:rPr>
                <w:rFonts w:cstheme="minorHAnsi"/>
              </w:rPr>
              <w:t>5</w:t>
            </w:r>
            <w:r w:rsidRPr="00D5238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</w:t>
            </w:r>
            <w:r w:rsidRPr="00D52389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4</w:t>
            </w:r>
            <w:r w:rsidRPr="00D52389">
              <w:rPr>
                <w:rFonts w:cstheme="minorHAnsi"/>
              </w:rPr>
              <w:t>.g.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933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A7B" w14:textId="77777777" w:rsidR="004B05C2" w:rsidRPr="00D52389" w:rsidRDefault="004B05C2" w:rsidP="00652698">
            <w:pPr>
              <w:pStyle w:val="NoSpacing"/>
              <w:jc w:val="center"/>
              <w:rPr>
                <w:rFonts w:cstheme="minorHAnsi"/>
              </w:rPr>
            </w:pPr>
            <w:r w:rsidRPr="00D52389">
              <w:rPr>
                <w:rFonts w:cstheme="minorHAnsi"/>
              </w:rPr>
              <w:t>/</w:t>
            </w:r>
          </w:p>
        </w:tc>
      </w:tr>
    </w:tbl>
    <w:p w14:paraId="5FE915E7" w14:textId="77777777" w:rsidR="004B05C2" w:rsidRPr="00D52389" w:rsidRDefault="004B05C2" w:rsidP="004B05C2">
      <w:pPr>
        <w:pStyle w:val="NoSpacing"/>
        <w:rPr>
          <w:rFonts w:cstheme="minorHAnsi"/>
          <w:color w:val="000000" w:themeColor="text1"/>
        </w:rPr>
      </w:pPr>
      <w:r w:rsidRPr="00D52389">
        <w:rPr>
          <w:rFonts w:cstheme="minorHAnsi"/>
        </w:rPr>
        <w:t xml:space="preserve">   </w:t>
      </w:r>
    </w:p>
    <w:p w14:paraId="0BFA2F04" w14:textId="3A448F77" w:rsidR="004B05C2" w:rsidRPr="00D52389" w:rsidRDefault="004B05C2" w:rsidP="004B05C2">
      <w:pPr>
        <w:pStyle w:val="NoSpacing"/>
        <w:jc w:val="both"/>
        <w:rPr>
          <w:rFonts w:cstheme="minorHAnsi"/>
          <w:b/>
          <w:u w:val="single"/>
        </w:rPr>
      </w:pPr>
      <w:r w:rsidRPr="00D52389">
        <w:rPr>
          <w:rFonts w:cstheme="minorHAnsi"/>
          <w:b/>
          <w:color w:val="000000" w:themeColor="text1"/>
          <w:u w:val="single"/>
        </w:rPr>
        <w:t xml:space="preserve">Opis poslova za </w:t>
      </w:r>
      <w:r w:rsidRPr="00D52389">
        <w:rPr>
          <w:rFonts w:cstheme="minorHAnsi"/>
          <w:b/>
          <w:u w:val="single"/>
        </w:rPr>
        <w:t xml:space="preserve">pozicije 1 - </w:t>
      </w:r>
      <w:r>
        <w:rPr>
          <w:rFonts w:cstheme="minorHAnsi"/>
          <w:b/>
          <w:u w:val="single"/>
        </w:rPr>
        <w:t>3</w:t>
      </w:r>
      <w:r w:rsidRPr="00D52389">
        <w:rPr>
          <w:rFonts w:cstheme="minorHAnsi"/>
          <w:b/>
          <w:u w:val="single"/>
        </w:rPr>
        <w:t xml:space="preserve"> </w:t>
      </w:r>
      <w:r w:rsidRPr="00D52389">
        <w:rPr>
          <w:rFonts w:cstheme="minorHAnsi"/>
        </w:rPr>
        <w:t>: Radnik će obavljati poslove predmetnog nastavnika/ce koji podrazumijevaju: izvođenje redovne nastave i druge oblike neposrednog odgojno-obrazovnog rada, uredno vođenje pedagoške evidencije i dokumentacije, ostale poslove u skladu sa Nastavnim planom i programom za osnovno muzičko i baletsko obrazovanje Kantona Sarajevo, Pedagoškim standardima i normativima, Godišnjim programom rada škole i Pravilnikom o organizaciji i sistematizaciji radnih mjesta, kao i druge poslove po uputama i nalogu poslodavca, poštujući profil i stručnu spremu radnika i prirodu radnog mjesta.</w:t>
      </w:r>
    </w:p>
    <w:p w14:paraId="17EA55BE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B050"/>
          <w:u w:val="single"/>
        </w:rPr>
      </w:pPr>
    </w:p>
    <w:p w14:paraId="3292F7D2" w14:textId="77777777" w:rsidR="004B05C2" w:rsidRPr="00D52389" w:rsidRDefault="004B05C2" w:rsidP="004B05C2">
      <w:pPr>
        <w:pStyle w:val="NoSpacing"/>
        <w:jc w:val="both"/>
        <w:rPr>
          <w:rFonts w:cstheme="minorHAnsi"/>
        </w:rPr>
      </w:pPr>
      <w:r w:rsidRPr="00D52389">
        <w:rPr>
          <w:rFonts w:cstheme="minorHAnsi"/>
          <w:b/>
          <w:color w:val="000000" w:themeColor="text1"/>
          <w:u w:val="single"/>
        </w:rPr>
        <w:t>Uslovi za prijem:</w:t>
      </w:r>
      <w:r w:rsidRPr="00D52389">
        <w:rPr>
          <w:rFonts w:cstheme="minorHAnsi"/>
          <w:b/>
          <w:color w:val="000000" w:themeColor="text1"/>
        </w:rPr>
        <w:t xml:space="preserve"> </w:t>
      </w:r>
      <w:r w:rsidRPr="00D52389">
        <w:rPr>
          <w:rFonts w:cstheme="minorHAnsi"/>
        </w:rPr>
        <w:t>Za zasnivanje radnog odnosa, pored općih uslova utvrđenih Zakonom o radu, kandidati treba da ispunjavaju i posebne uslove predviđene Zakonom o osnovnom odgoju i obrazovanju Kantona Sarajevo, Pedagoškim standardima i normativima, kao i kvalifikacijske uslove definisane Nastavnim planom i programom za osnovne muzičke i baletske škole Kantona Sarajevo i Pravilnikom o unutrašnjoj organizaciji i sistematizaciji radnih mjesta, za svaku poziciju kako slijedi:</w:t>
      </w:r>
    </w:p>
    <w:p w14:paraId="224AF3DE" w14:textId="77777777" w:rsidR="000D701D" w:rsidRDefault="000D701D" w:rsidP="000D701D">
      <w:pPr>
        <w:pStyle w:val="NoSpacing"/>
        <w:rPr>
          <w:rFonts w:cstheme="minorHAnsi"/>
          <w:b/>
          <w:bCs/>
          <w:u w:val="single"/>
          <w:lang w:val="hr-HR"/>
        </w:rPr>
      </w:pPr>
    </w:p>
    <w:p w14:paraId="5B2FBD3E" w14:textId="6143ED36" w:rsidR="000D701D" w:rsidRDefault="000D701D" w:rsidP="000D701D">
      <w:pPr>
        <w:pStyle w:val="NoSpacing"/>
        <w:rPr>
          <w:rFonts w:cstheme="minorHAnsi"/>
          <w:lang w:val="hr-HR"/>
        </w:rPr>
      </w:pPr>
      <w:r w:rsidRPr="00D52389">
        <w:rPr>
          <w:rFonts w:cstheme="minorHAnsi"/>
          <w:b/>
          <w:bCs/>
          <w:u w:val="single"/>
          <w:lang w:val="hr-HR"/>
        </w:rPr>
        <w:t xml:space="preserve">Pozicija br. </w:t>
      </w:r>
      <w:r>
        <w:rPr>
          <w:rFonts w:cstheme="minorHAnsi"/>
          <w:b/>
          <w:bCs/>
          <w:u w:val="single"/>
          <w:lang w:val="hr-HR"/>
        </w:rPr>
        <w:t>1</w:t>
      </w:r>
      <w:r w:rsidRPr="00D52389">
        <w:rPr>
          <w:rFonts w:cstheme="minorHAnsi"/>
          <w:b/>
          <w:bCs/>
          <w:u w:val="single"/>
          <w:lang w:val="hr-HR"/>
        </w:rPr>
        <w:t>:</w:t>
      </w:r>
      <w:r w:rsidRPr="00D52389">
        <w:rPr>
          <w:rFonts w:cstheme="minorHAnsi"/>
          <w:lang w:val="hr-HR"/>
        </w:rPr>
        <w:t xml:space="preserve"> Nastavnici sa najmanje VII stepenom stručne spreme koji su završili visokoškolsku ustanovu plesne umjetnosti.</w:t>
      </w:r>
      <w:r w:rsidRPr="00D52389">
        <w:rPr>
          <w:rFonts w:cstheme="minorHAnsi"/>
          <w:lang w:val="hr-HR"/>
        </w:rPr>
        <w:br/>
        <w:t xml:space="preserve">Nastavu iz predmeta mogu izvoditi i nastavnici sa najmanje VII stepenom stručne spreme koji su stekli srednje baletsko obrazovanje i bilo koju visokoškolsku ustanovu nastavničkog smjera. </w:t>
      </w:r>
    </w:p>
    <w:p w14:paraId="517BD59B" w14:textId="77777777" w:rsidR="000D701D" w:rsidRPr="00D52389" w:rsidRDefault="000D701D" w:rsidP="000D701D">
      <w:pPr>
        <w:pStyle w:val="NoSpacing"/>
        <w:rPr>
          <w:rFonts w:cstheme="minorHAnsi"/>
        </w:rPr>
      </w:pPr>
      <w:r w:rsidRPr="00D52389">
        <w:rPr>
          <w:rFonts w:cstheme="minorHAnsi"/>
        </w:rPr>
        <w:t>Nastavu u osnovnoj baletskoj školi iz predmeta Klasični balet i Historijske igre  može izvoditi nastavnik koji ima položenu metodiku klasičnog baleta, grupu pedagoško-psiholoških i didaktičko-metodičkih predmeta i najmanje deset godina radnog staža kao profesionalni baletski plesač.</w:t>
      </w:r>
    </w:p>
    <w:p w14:paraId="4B3A0110" w14:textId="77777777" w:rsidR="004B05C2" w:rsidRPr="00D52389" w:rsidRDefault="004B05C2" w:rsidP="004B05C2">
      <w:pPr>
        <w:pStyle w:val="NoSpacing"/>
        <w:jc w:val="both"/>
        <w:rPr>
          <w:rFonts w:cstheme="minorHAnsi"/>
          <w:color w:val="FF0000"/>
        </w:rPr>
      </w:pPr>
    </w:p>
    <w:p w14:paraId="0B47B17C" w14:textId="76A5A64B" w:rsidR="004B05C2" w:rsidRPr="00D52389" w:rsidRDefault="004B05C2" w:rsidP="004B05C2">
      <w:pPr>
        <w:pStyle w:val="NoSpacing"/>
        <w:jc w:val="both"/>
        <w:rPr>
          <w:rFonts w:cstheme="minorHAnsi"/>
        </w:rPr>
      </w:pPr>
      <w:r w:rsidRPr="00D52389">
        <w:rPr>
          <w:rFonts w:cstheme="minorHAnsi"/>
          <w:b/>
          <w:bCs/>
          <w:u w:val="single"/>
        </w:rPr>
        <w:t xml:space="preserve">Pozicije br. </w:t>
      </w:r>
      <w:r w:rsidR="000D701D">
        <w:rPr>
          <w:rFonts w:cstheme="minorHAnsi"/>
          <w:b/>
          <w:bCs/>
          <w:u w:val="single"/>
        </w:rPr>
        <w:t>2</w:t>
      </w:r>
      <w:r w:rsidRPr="00D52389">
        <w:rPr>
          <w:rFonts w:cstheme="minorHAnsi"/>
          <w:b/>
          <w:bCs/>
          <w:u w:val="single"/>
        </w:rPr>
        <w:t>:</w:t>
      </w:r>
      <w:r w:rsidRPr="00D52389">
        <w:rPr>
          <w:rFonts w:cstheme="minorHAnsi"/>
        </w:rPr>
        <w:t xml:space="preserve"> Muzička akademija – Akademski muzičar – violinist – profesor VII stepen (po starom sistemu) ili druge visokoškolske umjetničke muzičke institucije sa odgovarajućim odsjekom – smjerom.</w:t>
      </w:r>
    </w:p>
    <w:p w14:paraId="5870A063" w14:textId="77777777" w:rsidR="004B05C2" w:rsidRPr="00D52389" w:rsidRDefault="004B05C2" w:rsidP="004B05C2">
      <w:pPr>
        <w:pStyle w:val="NoSpacing"/>
        <w:jc w:val="both"/>
        <w:rPr>
          <w:rFonts w:cstheme="minorHAnsi"/>
        </w:rPr>
      </w:pPr>
      <w:r w:rsidRPr="00D52389">
        <w:rPr>
          <w:rFonts w:cstheme="minorHAnsi"/>
        </w:rPr>
        <w:t>Muzička akademija, Odsjek za gudačke instrumente – Bakalaureat/Bachelor muzičkih umjetnosti, smjer violina najmanje u četverogodišnjem trajanju, 240 ECTS (po Bolonjskom procesu).</w:t>
      </w:r>
    </w:p>
    <w:p w14:paraId="11E401D9" w14:textId="77777777" w:rsidR="000D701D" w:rsidRPr="00D52389" w:rsidRDefault="004B05C2" w:rsidP="000D701D">
      <w:pPr>
        <w:pStyle w:val="NoSpacing"/>
        <w:jc w:val="both"/>
        <w:rPr>
          <w:rFonts w:cstheme="minorHAnsi"/>
        </w:rPr>
      </w:pPr>
      <w:r w:rsidRPr="00D52389">
        <w:rPr>
          <w:rFonts w:cstheme="minorHAnsi"/>
        </w:rPr>
        <w:t xml:space="preserve">Muzička akademija, Odsjek za gudačke intrumente – Magistar muzičkih umjetnosti, smjer violina 300 ECTS (po Bolonjskom procesu). </w:t>
      </w:r>
      <w:r w:rsidR="000D701D" w:rsidRPr="00D52389">
        <w:rPr>
          <w:rFonts w:cstheme="minorHAnsi"/>
        </w:rPr>
        <w:t>Položen stručni ispit ili status pripravnika.</w:t>
      </w:r>
    </w:p>
    <w:p w14:paraId="62CC1838" w14:textId="77777777" w:rsidR="004B05C2" w:rsidRPr="00D52389" w:rsidRDefault="004B05C2" w:rsidP="004B05C2">
      <w:pPr>
        <w:spacing w:after="0" w:line="257" w:lineRule="auto"/>
        <w:rPr>
          <w:rFonts w:cstheme="minorHAnsi"/>
          <w:lang w:val="hr-HR"/>
        </w:rPr>
      </w:pPr>
    </w:p>
    <w:p w14:paraId="4AC9FE6D" w14:textId="71CFC856" w:rsidR="004B05C2" w:rsidRPr="00D52389" w:rsidRDefault="004B05C2" w:rsidP="004B05C2">
      <w:pPr>
        <w:spacing w:after="0"/>
        <w:rPr>
          <w:rFonts w:cstheme="minorHAnsi"/>
          <w:lang w:val="hr-HR"/>
        </w:rPr>
      </w:pPr>
      <w:r w:rsidRPr="00D52389">
        <w:rPr>
          <w:rFonts w:cstheme="minorHAnsi"/>
          <w:b/>
          <w:bCs/>
          <w:u w:val="single"/>
          <w:lang w:val="hr-HR"/>
        </w:rPr>
        <w:t xml:space="preserve">Pozicija br. </w:t>
      </w:r>
      <w:r w:rsidR="000D701D">
        <w:rPr>
          <w:rFonts w:cstheme="minorHAnsi"/>
          <w:b/>
          <w:bCs/>
          <w:u w:val="single"/>
          <w:lang w:val="hr-HR"/>
        </w:rPr>
        <w:t>3</w:t>
      </w:r>
      <w:r w:rsidRPr="00D52389">
        <w:rPr>
          <w:rFonts w:cstheme="minorHAnsi"/>
          <w:b/>
          <w:bCs/>
          <w:u w:val="single"/>
          <w:lang w:val="hr-HR"/>
        </w:rPr>
        <w:t>:</w:t>
      </w:r>
      <w:r w:rsidRPr="00D52389">
        <w:rPr>
          <w:rFonts w:cstheme="minorHAnsi"/>
          <w:lang w:val="hr-HR"/>
        </w:rPr>
        <w:t xml:space="preserve"> Muzička akademija, Profesor teoretskih muzičkih predmeta – VII stepen (po starom sistemu) ili druge visokoškolske umjetničke muzičke institucije sa odgovarajućim odsjekom-smjerom.</w:t>
      </w:r>
      <w:r w:rsidRPr="00D52389">
        <w:rPr>
          <w:rFonts w:cstheme="minorHAnsi"/>
          <w:lang w:val="hr-HR"/>
        </w:rPr>
        <w:br/>
        <w:t>Muzička akademija, Odsjek za muzičku teoriju i pedagogiju–Bakalaureat/Bachelor muzičke teorije i pedagogije, najmanje u četverogodišnjem trajanju, 240 ECTS (po Bolonjskom procesu).</w:t>
      </w:r>
      <w:r w:rsidRPr="00D52389">
        <w:rPr>
          <w:rFonts w:cstheme="minorHAnsi"/>
          <w:lang w:val="hr-HR"/>
        </w:rPr>
        <w:br/>
        <w:t>Muzička akademija, Odsjek za muzičku teoriju i pedagogiju – Magistar muzičke teorije i pedagogije, smjer solfeggio 300 – ECTS (po Bolonjskom procesu).</w:t>
      </w:r>
    </w:p>
    <w:p w14:paraId="498ABFF1" w14:textId="6019A7DF" w:rsidR="004B05C2" w:rsidRDefault="004B05C2" w:rsidP="004B05C2">
      <w:pPr>
        <w:pStyle w:val="NoSpacing"/>
        <w:jc w:val="both"/>
        <w:rPr>
          <w:rFonts w:cstheme="minorHAnsi"/>
        </w:rPr>
      </w:pPr>
      <w:r w:rsidRPr="00D52389">
        <w:rPr>
          <w:rFonts w:cstheme="minorHAnsi"/>
        </w:rPr>
        <w:t>Položen stručni ispit ili status pripravnika.</w:t>
      </w:r>
    </w:p>
    <w:p w14:paraId="571BA903" w14:textId="77777777" w:rsidR="000D701D" w:rsidRPr="000D701D" w:rsidRDefault="000D701D" w:rsidP="004B05C2">
      <w:pPr>
        <w:pStyle w:val="NoSpacing"/>
        <w:jc w:val="both"/>
        <w:rPr>
          <w:rFonts w:cstheme="minorHAnsi"/>
        </w:rPr>
      </w:pPr>
    </w:p>
    <w:p w14:paraId="6AF26434" w14:textId="75FEAEB8" w:rsidR="004B05C2" w:rsidRPr="00D52389" w:rsidRDefault="004B05C2" w:rsidP="004B05C2">
      <w:pPr>
        <w:pStyle w:val="NoSpacing"/>
        <w:jc w:val="both"/>
        <w:rPr>
          <w:rFonts w:eastAsia="Times New Roman" w:cstheme="minorHAnsi"/>
          <w:lang w:eastAsia="hr-HR"/>
        </w:rPr>
      </w:pPr>
      <w:r w:rsidRPr="00D52389">
        <w:rPr>
          <w:rFonts w:eastAsia="Times New Roman" w:cstheme="minorHAnsi"/>
          <w:lang w:eastAsia="hr-HR"/>
        </w:rPr>
        <w:t>(U osnovnoj školi na pozicijama od 1-</w:t>
      </w:r>
      <w:r w:rsidR="000D701D">
        <w:rPr>
          <w:rFonts w:eastAsia="Times New Roman" w:cstheme="minorHAnsi"/>
          <w:lang w:eastAsia="hr-HR"/>
        </w:rPr>
        <w:t>3</w:t>
      </w:r>
      <w:r w:rsidRPr="00D52389">
        <w:rPr>
          <w:rFonts w:eastAsia="Times New Roman" w:cstheme="minorHAnsi"/>
          <w:lang w:eastAsia="hr-HR"/>
        </w:rPr>
        <w:t xml:space="preserve"> radni odnos mogu zasnovati i lica koja su stekla VI stepen stručne spreme, po predbolonjskom sistemu studiranja. Ova lica su nakon angažmana obavezna doškolovati se, u roku od tri godine, od dana donošenja programa doškolovavanja).</w:t>
      </w:r>
    </w:p>
    <w:p w14:paraId="0D7D8925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FF0000"/>
        </w:rPr>
      </w:pPr>
    </w:p>
    <w:p w14:paraId="24030A10" w14:textId="77777777" w:rsidR="004B05C2" w:rsidRPr="00D52389" w:rsidRDefault="004B05C2" w:rsidP="004B05C2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 xml:space="preserve">Citirani akti se mogu naći na web stranicama: </w:t>
      </w:r>
      <w:hyperlink r:id="rId6" w:history="1">
        <w:r w:rsidRPr="00D52389">
          <w:rPr>
            <w:rStyle w:val="Hyperlink"/>
            <w:rFonts w:cstheme="minorHAnsi"/>
            <w:b/>
          </w:rPr>
          <w:t>www.ombsns.edu.ba</w:t>
        </w:r>
      </w:hyperlink>
      <w:r w:rsidRPr="00D52389">
        <w:rPr>
          <w:rStyle w:val="Hyperlink"/>
          <w:rFonts w:cstheme="minorHAnsi"/>
          <w:b/>
        </w:rPr>
        <w:t xml:space="preserve"> i mo.ks.gov. ba </w:t>
      </w:r>
    </w:p>
    <w:p w14:paraId="23A5D571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</w:p>
    <w:p w14:paraId="2BFA0A6C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</w:rPr>
      </w:pPr>
      <w:r w:rsidRPr="00D52389">
        <w:rPr>
          <w:rFonts w:cstheme="minorHAnsi"/>
          <w:b/>
          <w:color w:val="000000" w:themeColor="text1"/>
          <w:u w:val="single"/>
        </w:rPr>
        <w:t xml:space="preserve">Mjesto obavljanja rada: </w:t>
      </w:r>
      <w:r w:rsidRPr="00D52389">
        <w:rPr>
          <w:rFonts w:cstheme="minorHAnsi"/>
          <w:color w:val="000000" w:themeColor="text1"/>
        </w:rPr>
        <w:t xml:space="preserve"> Matična škola - Kemala Kapetanovića 43, 71 000 Sarajevo i Područno odjeljenje Ilijaš</w:t>
      </w:r>
      <w:r>
        <w:rPr>
          <w:rFonts w:cstheme="minorHAnsi"/>
          <w:color w:val="000000" w:themeColor="text1"/>
        </w:rPr>
        <w:t xml:space="preserve"> - Ilijaš</w:t>
      </w:r>
      <w:r w:rsidRPr="00D52389">
        <w:rPr>
          <w:rFonts w:cstheme="minorHAnsi"/>
          <w:color w:val="000000" w:themeColor="text1"/>
        </w:rPr>
        <w:t>.</w:t>
      </w:r>
    </w:p>
    <w:p w14:paraId="326E97D1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57C30ACF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b/>
          <w:color w:val="000000" w:themeColor="text1"/>
          <w:u w:val="single"/>
        </w:rPr>
        <w:t xml:space="preserve">Radno vrijeme: </w:t>
      </w:r>
      <w:r w:rsidRPr="00D52389">
        <w:rPr>
          <w:rFonts w:cstheme="minorHAnsi"/>
        </w:rPr>
        <w:t xml:space="preserve">Radnik će raditi sa naznačenom normom, </w:t>
      </w:r>
      <w:r w:rsidRPr="00D52389">
        <w:rPr>
          <w:rFonts w:cstheme="minorHAnsi"/>
          <w:color w:val="000000" w:themeColor="text1"/>
        </w:rPr>
        <w:t>a prema potrebama nastavnog i radnog procesa.</w:t>
      </w:r>
    </w:p>
    <w:p w14:paraId="708297E4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5D09E6DC" w14:textId="5192CDA4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D52389">
        <w:rPr>
          <w:rFonts w:cstheme="minorHAnsi"/>
          <w:b/>
          <w:color w:val="000000" w:themeColor="text1"/>
          <w:u w:val="single"/>
        </w:rPr>
        <w:t>Osnovna plaća:</w:t>
      </w:r>
      <w:r w:rsidRPr="00D52389">
        <w:rPr>
          <w:rFonts w:cstheme="minorHAnsi"/>
          <w:b/>
          <w:color w:val="000000" w:themeColor="text1"/>
        </w:rPr>
        <w:t xml:space="preserve"> </w:t>
      </w:r>
      <w:r w:rsidRPr="00D52389">
        <w:rPr>
          <w:rFonts w:cstheme="minorHAnsi"/>
          <w:color w:val="000000" w:themeColor="text1"/>
        </w:rPr>
        <w:t>Osnovna plata</w:t>
      </w:r>
      <w:r w:rsidRPr="00D52389">
        <w:rPr>
          <w:rFonts w:cstheme="minorHAnsi"/>
          <w:color w:val="454545"/>
          <w:shd w:val="clear" w:color="auto" w:fill="FFFFFF"/>
        </w:rPr>
        <w:t xml:space="preserve"> sa punom normom</w:t>
      </w:r>
      <w:r w:rsidRPr="00D52389">
        <w:rPr>
          <w:rFonts w:cstheme="minorHAnsi"/>
          <w:color w:val="000000" w:themeColor="text1"/>
        </w:rPr>
        <w:t xml:space="preserve"> za pozicije 1 - </w:t>
      </w:r>
      <w:r w:rsidR="000D701D">
        <w:rPr>
          <w:rFonts w:cstheme="minorHAnsi"/>
          <w:color w:val="000000" w:themeColor="text1"/>
        </w:rPr>
        <w:t>3</w:t>
      </w:r>
      <w:r w:rsidRPr="00D52389">
        <w:rPr>
          <w:rFonts w:cstheme="minorHAnsi"/>
          <w:color w:val="000000" w:themeColor="text1"/>
        </w:rPr>
        <w:t>, a prema stepenu stručne spreme/bolonjskom ciklusu i stručnom zvanju, iznosi</w:t>
      </w:r>
      <w:r w:rsidRPr="00D52389">
        <w:rPr>
          <w:rFonts w:cstheme="minorHAnsi"/>
          <w:color w:val="454545"/>
          <w:shd w:val="clear" w:color="auto" w:fill="FFFFFF"/>
        </w:rPr>
        <w:t>: 1.</w:t>
      </w:r>
      <w:r w:rsidR="000B54D5">
        <w:rPr>
          <w:rFonts w:cstheme="minorHAnsi"/>
          <w:color w:val="454545"/>
          <w:shd w:val="clear" w:color="auto" w:fill="FFFFFF"/>
        </w:rPr>
        <w:t>306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8</w:t>
      </w:r>
      <w:r w:rsidRPr="00D52389">
        <w:rPr>
          <w:rFonts w:cstheme="minorHAnsi"/>
          <w:color w:val="454545"/>
          <w:shd w:val="clear" w:color="auto" w:fill="FFFFFF"/>
        </w:rPr>
        <w:t xml:space="preserve">0KM </w:t>
      </w:r>
      <w:r w:rsidRPr="00D52389">
        <w:rPr>
          <w:rFonts w:cstheme="minorHAnsi"/>
          <w:color w:val="000000" w:themeColor="text1"/>
        </w:rPr>
        <w:t>(VII – I/II ciklus);</w:t>
      </w:r>
      <w:r w:rsidRPr="00D52389">
        <w:rPr>
          <w:rFonts w:cstheme="minorHAnsi"/>
          <w:color w:val="454545"/>
          <w:shd w:val="clear" w:color="auto" w:fill="FFFFFF"/>
        </w:rPr>
        <w:t xml:space="preserve"> 1.</w:t>
      </w:r>
      <w:r w:rsidR="000B54D5">
        <w:rPr>
          <w:rFonts w:cstheme="minorHAnsi"/>
          <w:color w:val="454545"/>
          <w:shd w:val="clear" w:color="auto" w:fill="FFFFFF"/>
        </w:rPr>
        <w:t>343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1</w:t>
      </w:r>
      <w:r w:rsidRPr="00D52389">
        <w:rPr>
          <w:rFonts w:cstheme="minorHAnsi"/>
          <w:color w:val="454545"/>
          <w:shd w:val="clear" w:color="auto" w:fill="FFFFFF"/>
        </w:rPr>
        <w:t xml:space="preserve">0KM </w:t>
      </w:r>
      <w:r w:rsidRPr="00D52389">
        <w:rPr>
          <w:rFonts w:cstheme="minorHAnsi"/>
          <w:color w:val="000000" w:themeColor="text1"/>
        </w:rPr>
        <w:t>(VII – I/II ciklus - mentor)</w:t>
      </w:r>
      <w:r w:rsidRPr="00D52389">
        <w:rPr>
          <w:rFonts w:cstheme="minorHAnsi"/>
          <w:color w:val="454545"/>
          <w:shd w:val="clear" w:color="auto" w:fill="FFFFFF"/>
        </w:rPr>
        <w:t>; 1.</w:t>
      </w:r>
      <w:r w:rsidR="000B54D5">
        <w:rPr>
          <w:rFonts w:cstheme="minorHAnsi"/>
          <w:color w:val="454545"/>
          <w:shd w:val="clear" w:color="auto" w:fill="FFFFFF"/>
        </w:rPr>
        <w:t>379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4</w:t>
      </w:r>
      <w:r w:rsidRPr="00D52389">
        <w:rPr>
          <w:rFonts w:cstheme="minorHAnsi"/>
          <w:color w:val="454545"/>
          <w:shd w:val="clear" w:color="auto" w:fill="FFFFFF"/>
        </w:rPr>
        <w:t xml:space="preserve">0KM </w:t>
      </w:r>
      <w:r w:rsidRPr="00D52389">
        <w:rPr>
          <w:rFonts w:cstheme="minorHAnsi"/>
          <w:color w:val="000000" w:themeColor="text1"/>
        </w:rPr>
        <w:t>(VII – I/II ciklus</w:t>
      </w:r>
      <w:r w:rsidRPr="00D52389">
        <w:rPr>
          <w:rFonts w:cstheme="minorHAnsi"/>
          <w:color w:val="454545"/>
          <w:shd w:val="clear" w:color="auto" w:fill="FFFFFF"/>
        </w:rPr>
        <w:t>-savjetnik</w:t>
      </w:r>
      <w:r w:rsidRPr="00D52389">
        <w:rPr>
          <w:rFonts w:cstheme="minorHAnsi"/>
          <w:color w:val="000000" w:themeColor="text1"/>
        </w:rPr>
        <w:t>)</w:t>
      </w:r>
      <w:r w:rsidRPr="00D52389">
        <w:rPr>
          <w:rFonts w:cstheme="minorHAnsi"/>
          <w:color w:val="454545"/>
          <w:shd w:val="clear" w:color="auto" w:fill="FFFFFF"/>
        </w:rPr>
        <w:t>; 1.</w:t>
      </w:r>
      <w:r w:rsidR="000B54D5">
        <w:rPr>
          <w:rFonts w:cstheme="minorHAnsi"/>
          <w:color w:val="454545"/>
          <w:shd w:val="clear" w:color="auto" w:fill="FFFFFF"/>
        </w:rPr>
        <w:t>448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7</w:t>
      </w:r>
      <w:r w:rsidRPr="00D52389">
        <w:rPr>
          <w:rFonts w:cstheme="minorHAnsi"/>
          <w:color w:val="454545"/>
          <w:shd w:val="clear" w:color="auto" w:fill="FFFFFF"/>
        </w:rPr>
        <w:t xml:space="preserve">0KM </w:t>
      </w:r>
      <w:r w:rsidRPr="00D52389">
        <w:rPr>
          <w:rFonts w:cstheme="minorHAnsi"/>
          <w:color w:val="000000" w:themeColor="text1"/>
        </w:rPr>
        <w:t>(VII – I/II ciklus</w:t>
      </w:r>
      <w:r w:rsidRPr="00D52389">
        <w:rPr>
          <w:rFonts w:cstheme="minorHAnsi"/>
          <w:color w:val="454545"/>
          <w:shd w:val="clear" w:color="auto" w:fill="FFFFFF"/>
        </w:rPr>
        <w:t>-viši savjetnik</w:t>
      </w:r>
      <w:r w:rsidRPr="00D52389">
        <w:rPr>
          <w:rFonts w:cstheme="minorHAnsi"/>
          <w:color w:val="000000" w:themeColor="text1"/>
        </w:rPr>
        <w:t>)</w:t>
      </w:r>
      <w:r w:rsidRPr="00D52389">
        <w:rPr>
          <w:rFonts w:cstheme="minorHAnsi"/>
          <w:color w:val="454545"/>
          <w:shd w:val="clear" w:color="auto" w:fill="FFFFFF"/>
        </w:rPr>
        <w:t>; 1.</w:t>
      </w:r>
      <w:r w:rsidR="000B54D5">
        <w:rPr>
          <w:rFonts w:cstheme="minorHAnsi"/>
          <w:color w:val="454545"/>
          <w:shd w:val="clear" w:color="auto" w:fill="FFFFFF"/>
        </w:rPr>
        <w:t>201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2</w:t>
      </w:r>
      <w:r w:rsidRPr="00D52389">
        <w:rPr>
          <w:rFonts w:cstheme="minorHAnsi"/>
          <w:color w:val="454545"/>
          <w:shd w:val="clear" w:color="auto" w:fill="FFFFFF"/>
        </w:rPr>
        <w:t xml:space="preserve">0KM </w:t>
      </w:r>
      <w:r w:rsidRPr="00D52389">
        <w:rPr>
          <w:rFonts w:cstheme="minorHAnsi"/>
          <w:color w:val="000000" w:themeColor="text1"/>
        </w:rPr>
        <w:t>(VI)</w:t>
      </w:r>
      <w:r w:rsidRPr="00D52389">
        <w:rPr>
          <w:rFonts w:cstheme="minorHAnsi"/>
          <w:color w:val="454545"/>
          <w:shd w:val="clear" w:color="auto" w:fill="FFFFFF"/>
        </w:rPr>
        <w:t>; 1.</w:t>
      </w:r>
      <w:r w:rsidR="000B54D5">
        <w:rPr>
          <w:rFonts w:cstheme="minorHAnsi"/>
          <w:color w:val="454545"/>
          <w:shd w:val="clear" w:color="auto" w:fill="FFFFFF"/>
        </w:rPr>
        <w:t>237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5</w:t>
      </w:r>
      <w:r w:rsidRPr="00D52389">
        <w:rPr>
          <w:rFonts w:cstheme="minorHAnsi"/>
          <w:color w:val="454545"/>
          <w:shd w:val="clear" w:color="auto" w:fill="FFFFFF"/>
        </w:rPr>
        <w:t xml:space="preserve">0KM </w:t>
      </w:r>
      <w:r w:rsidRPr="00D52389">
        <w:rPr>
          <w:rFonts w:cstheme="minorHAnsi"/>
          <w:color w:val="000000" w:themeColor="text1"/>
        </w:rPr>
        <w:t xml:space="preserve"> (VI – mentor)</w:t>
      </w:r>
      <w:r w:rsidRPr="00D52389">
        <w:rPr>
          <w:rFonts w:cstheme="minorHAnsi"/>
          <w:color w:val="454545"/>
          <w:shd w:val="clear" w:color="auto" w:fill="FFFFFF"/>
        </w:rPr>
        <w:t>; 1.</w:t>
      </w:r>
      <w:r w:rsidR="000B54D5">
        <w:rPr>
          <w:rFonts w:cstheme="minorHAnsi"/>
          <w:color w:val="454545"/>
          <w:shd w:val="clear" w:color="auto" w:fill="FFFFFF"/>
        </w:rPr>
        <w:t>270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5</w:t>
      </w:r>
      <w:r w:rsidRPr="00D52389">
        <w:rPr>
          <w:rFonts w:cstheme="minorHAnsi"/>
          <w:color w:val="454545"/>
          <w:shd w:val="clear" w:color="auto" w:fill="FFFFFF"/>
        </w:rPr>
        <w:t xml:space="preserve">0KM </w:t>
      </w:r>
      <w:r w:rsidRPr="00D52389">
        <w:rPr>
          <w:rFonts w:cstheme="minorHAnsi"/>
          <w:color w:val="000000" w:themeColor="text1"/>
        </w:rPr>
        <w:t>(VI – savjetnik)</w:t>
      </w:r>
      <w:r w:rsidRPr="00D52389">
        <w:rPr>
          <w:rFonts w:cstheme="minorHAnsi"/>
          <w:color w:val="454545"/>
          <w:shd w:val="clear" w:color="auto" w:fill="FFFFFF"/>
        </w:rPr>
        <w:t>; 1.</w:t>
      </w:r>
      <w:r w:rsidR="000B54D5">
        <w:rPr>
          <w:rFonts w:cstheme="minorHAnsi"/>
          <w:color w:val="454545"/>
          <w:shd w:val="clear" w:color="auto" w:fill="FFFFFF"/>
        </w:rPr>
        <w:t>343</w:t>
      </w:r>
      <w:r w:rsidRPr="00D52389">
        <w:rPr>
          <w:rFonts w:cstheme="minorHAnsi"/>
          <w:color w:val="454545"/>
          <w:shd w:val="clear" w:color="auto" w:fill="FFFFFF"/>
        </w:rPr>
        <w:t>,</w:t>
      </w:r>
      <w:r w:rsidR="000B54D5">
        <w:rPr>
          <w:rFonts w:cstheme="minorHAnsi"/>
          <w:color w:val="454545"/>
          <w:shd w:val="clear" w:color="auto" w:fill="FFFFFF"/>
        </w:rPr>
        <w:t>1</w:t>
      </w:r>
      <w:r w:rsidRPr="00D52389">
        <w:rPr>
          <w:rFonts w:cstheme="minorHAnsi"/>
          <w:color w:val="454545"/>
          <w:shd w:val="clear" w:color="auto" w:fill="FFFFFF"/>
        </w:rPr>
        <w:t xml:space="preserve">0 KM </w:t>
      </w:r>
      <w:r w:rsidRPr="00D52389">
        <w:rPr>
          <w:rFonts w:cstheme="minorHAnsi"/>
          <w:color w:val="000000" w:themeColor="text1"/>
        </w:rPr>
        <w:t>(VI – viši savjetnik)</w:t>
      </w:r>
      <w:r w:rsidRPr="00D52389">
        <w:rPr>
          <w:rFonts w:cstheme="minorHAnsi"/>
          <w:color w:val="454545"/>
          <w:shd w:val="clear" w:color="auto" w:fill="FFFFFF"/>
        </w:rPr>
        <w:t>. </w:t>
      </w:r>
    </w:p>
    <w:p w14:paraId="3EB5FE83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Iznos osnovne plate se koriguje proporcionalno normi, a rezultat je množenja trenutne vrijednosti koeficijenta i osnovice u skladu sa važećim propisima.</w:t>
      </w:r>
    </w:p>
    <w:p w14:paraId="66F1AF4B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</w:p>
    <w:p w14:paraId="60DEC9EE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D52389">
        <w:rPr>
          <w:rFonts w:cstheme="minorHAnsi"/>
          <w:b/>
          <w:color w:val="000000" w:themeColor="text1"/>
          <w:u w:val="single"/>
        </w:rPr>
        <w:t>Dostavljanje dokumentacije:</w:t>
      </w:r>
      <w:r w:rsidRPr="00D52389">
        <w:rPr>
          <w:rFonts w:cstheme="minorHAnsi"/>
          <w:b/>
          <w:color w:val="000000" w:themeColor="text1"/>
        </w:rPr>
        <w:t xml:space="preserve"> </w:t>
      </w:r>
      <w:r w:rsidRPr="00D52389">
        <w:rPr>
          <w:rFonts w:cstheme="minorHAnsi"/>
          <w:color w:val="000000" w:themeColor="text1"/>
        </w:rPr>
        <w:t>Dokumentacija koja se dostavlja prilikom konkurisanja, dijeli se na:</w:t>
      </w:r>
    </w:p>
    <w:p w14:paraId="5DF588B3" w14:textId="77777777" w:rsidR="004B05C2" w:rsidRPr="00D52389" w:rsidRDefault="004B05C2" w:rsidP="004B05C2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  <w:u w:val="single"/>
        </w:rPr>
      </w:pPr>
      <w:r w:rsidRPr="00D52389">
        <w:rPr>
          <w:rFonts w:cstheme="minorHAnsi"/>
          <w:b/>
          <w:color w:val="000000" w:themeColor="text1"/>
          <w:u w:val="single"/>
        </w:rPr>
        <w:t>Obavezna dokumentacija</w:t>
      </w:r>
      <w:r w:rsidRPr="00D52389">
        <w:rPr>
          <w:rFonts w:cstheme="minorHAnsi"/>
          <w:color w:val="000000" w:themeColor="text1"/>
        </w:rPr>
        <w:t>:</w:t>
      </w:r>
    </w:p>
    <w:p w14:paraId="2F8A21AE" w14:textId="77777777" w:rsidR="004B05C2" w:rsidRPr="00D52389" w:rsidRDefault="004B05C2" w:rsidP="004B05C2">
      <w:pPr>
        <w:pStyle w:val="NoSpacing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svojeručno potpisana pisana prijava na konkurs s kratkom biografijom, taksativno navedenom dokumentacijom koja se prilaže uz prijavu na konkurs, naznakom na koju poziciju se konkuriše i kontakt podacima kandidata (adresa, broj telefona, e-mail adresa);</w:t>
      </w:r>
    </w:p>
    <w:p w14:paraId="613AE434" w14:textId="77777777" w:rsidR="004B05C2" w:rsidRPr="00D52389" w:rsidRDefault="004B05C2" w:rsidP="004B05C2">
      <w:pPr>
        <w:pStyle w:val="NoSpacing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diploma/uvjerenje/svjedodžba o stečenom stručnoj spremi;</w:t>
      </w:r>
    </w:p>
    <w:p w14:paraId="2B51907C" w14:textId="77777777" w:rsidR="004B05C2" w:rsidRPr="00D52389" w:rsidRDefault="004B05C2" w:rsidP="004B05C2">
      <w:pPr>
        <w:pStyle w:val="NoSpacing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Izvod iz matične knjige rođenih;</w:t>
      </w:r>
    </w:p>
    <w:p w14:paraId="7320A69B" w14:textId="77777777" w:rsidR="004B05C2" w:rsidRPr="00D52389" w:rsidRDefault="004B05C2" w:rsidP="004B05C2">
      <w:pPr>
        <w:pStyle w:val="NoSpacing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 o državljanstvu BiH (ne starije od šest mjeseci);</w:t>
      </w:r>
    </w:p>
    <w:p w14:paraId="46A4860A" w14:textId="77777777" w:rsidR="004B05C2" w:rsidRPr="00D52389" w:rsidRDefault="004B05C2" w:rsidP="004B05C2">
      <w:pPr>
        <w:pStyle w:val="NoSpacing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svojeručno potpisana saglasnost o dostavljanju preliminarnih odluka, tokom konkursa, elektronskom poštom na adresu koju je kandidat naveo u prijavi na javni konkurs;</w:t>
      </w:r>
    </w:p>
    <w:p w14:paraId="30B6FFAE" w14:textId="77777777" w:rsidR="004B05C2" w:rsidRPr="00D52389" w:rsidRDefault="004B05C2" w:rsidP="004B05C2">
      <w:pPr>
        <w:pStyle w:val="NoSpacing"/>
        <w:ind w:left="720"/>
        <w:jc w:val="both"/>
        <w:rPr>
          <w:rFonts w:cstheme="minorHAnsi"/>
          <w:b/>
          <w:color w:val="000000" w:themeColor="text1"/>
        </w:rPr>
      </w:pPr>
    </w:p>
    <w:p w14:paraId="777B8C13" w14:textId="77777777" w:rsidR="004B05C2" w:rsidRPr="00D52389" w:rsidRDefault="004B05C2" w:rsidP="004B05C2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D52389">
        <w:rPr>
          <w:rFonts w:cstheme="minorHAnsi"/>
          <w:b/>
          <w:color w:val="000000" w:themeColor="text1"/>
          <w:u w:val="single"/>
        </w:rPr>
        <w:t>Dodatna dokumentacija</w:t>
      </w:r>
      <w:r w:rsidRPr="00D52389">
        <w:rPr>
          <w:rFonts w:cstheme="minorHAnsi"/>
          <w:color w:val="000000" w:themeColor="text1"/>
        </w:rPr>
        <w:t>:</w:t>
      </w:r>
    </w:p>
    <w:p w14:paraId="59B9BB3F" w14:textId="4CF25F55" w:rsidR="004B05C2" w:rsidRPr="00D52389" w:rsidRDefault="004B05C2" w:rsidP="004B05C2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uvjerenje/potvrda o radnom stažu</w:t>
      </w:r>
      <w:r w:rsidR="00E62EA3" w:rsidRPr="00E62EA3">
        <w:rPr>
          <w:rFonts w:eastAsia="Times New Roman" w:cstheme="minorHAnsi"/>
          <w:color w:val="FF0000"/>
          <w:lang w:val="en-US"/>
        </w:rPr>
        <w:t xml:space="preserve"> </w:t>
      </w:r>
      <w:r w:rsidR="00E62EA3" w:rsidRPr="008458AA">
        <w:rPr>
          <w:rFonts w:eastAsia="Times New Roman" w:cstheme="minorHAnsi"/>
          <w:lang w:val="en-US"/>
        </w:rPr>
        <w:t>sa tačno naznačenim poslovima i radnim zadacima (šifra zanimanja) koje</w:t>
      </w:r>
      <w:r w:rsidR="008458AA" w:rsidRPr="008458AA">
        <w:rPr>
          <w:rFonts w:eastAsia="Times New Roman" w:cstheme="minorHAnsi"/>
          <w:lang w:val="en-US"/>
        </w:rPr>
        <w:t>/u</w:t>
      </w:r>
      <w:r w:rsidR="00E62EA3" w:rsidRPr="008458AA">
        <w:rPr>
          <w:rFonts w:eastAsia="Times New Roman" w:cstheme="minorHAnsi"/>
          <w:lang w:val="en-US"/>
        </w:rPr>
        <w:t xml:space="preserve"> izdaje fond za penzijsko-invalidsko osiguranje</w:t>
      </w:r>
      <w:r w:rsidRPr="008458AA">
        <w:rPr>
          <w:rFonts w:cstheme="minorHAnsi"/>
        </w:rPr>
        <w:t xml:space="preserve"> ili</w:t>
      </w:r>
      <w:r w:rsidR="008458AA" w:rsidRPr="008458AA">
        <w:rPr>
          <w:rFonts w:eastAsia="Times New Roman" w:cstheme="minorHAnsi"/>
          <w:lang w:val="en-US"/>
        </w:rPr>
        <w:t xml:space="preserve"> koje/u izdaje</w:t>
      </w:r>
      <w:r w:rsidRPr="008458AA">
        <w:rPr>
          <w:rFonts w:cstheme="minorHAnsi"/>
        </w:rPr>
        <w:t xml:space="preserve"> </w:t>
      </w:r>
      <w:r w:rsidRPr="00D52389">
        <w:rPr>
          <w:rFonts w:cstheme="minorHAnsi"/>
          <w:color w:val="000000" w:themeColor="text1"/>
        </w:rPr>
        <w:t>poslodav</w:t>
      </w:r>
      <w:r w:rsidR="008458AA">
        <w:rPr>
          <w:rFonts w:cstheme="minorHAnsi"/>
          <w:color w:val="000000" w:themeColor="text1"/>
        </w:rPr>
        <w:t>ac</w:t>
      </w:r>
      <w:r w:rsidRPr="00D52389">
        <w:rPr>
          <w:rFonts w:cstheme="minorHAnsi"/>
          <w:color w:val="000000" w:themeColor="text1"/>
        </w:rPr>
        <w:t>;</w:t>
      </w:r>
    </w:p>
    <w:p w14:paraId="455153F3" w14:textId="5CB98A79" w:rsidR="004B05C2" w:rsidRPr="00D52389" w:rsidRDefault="004B05C2" w:rsidP="004B05C2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uvjerenje/potvrda poslodavca o vremenu provedenom na stručnom osposobljavanju u ustanovi</w:t>
      </w:r>
      <w:r>
        <w:rPr>
          <w:rFonts w:cstheme="minorHAnsi"/>
          <w:color w:val="000000" w:themeColor="text1"/>
        </w:rPr>
        <w:t xml:space="preserve"> (</w:t>
      </w:r>
      <w:r w:rsidRPr="008458AA">
        <w:rPr>
          <w:rFonts w:cstheme="minorHAnsi"/>
          <w:color w:val="FF0000"/>
        </w:rPr>
        <w:t>samo kandidati koji su se stručno osposobljavali u odgojno-obrazovnim ustanovama bez zasnivanja radnog odnosa</w:t>
      </w:r>
      <w:r>
        <w:rPr>
          <w:rFonts w:cstheme="minorHAnsi"/>
          <w:color w:val="000000" w:themeColor="text1"/>
        </w:rPr>
        <w:t>)</w:t>
      </w:r>
      <w:r w:rsidRPr="00D52389">
        <w:rPr>
          <w:rFonts w:cstheme="minorHAnsi"/>
          <w:color w:val="000000" w:themeColor="text1"/>
        </w:rPr>
        <w:t>;</w:t>
      </w:r>
    </w:p>
    <w:p w14:paraId="5C0E78FA" w14:textId="77777777" w:rsidR="004B05C2" w:rsidRPr="00D52389" w:rsidRDefault="004B05C2" w:rsidP="004B05C2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 o položenom stručnom ispitu;</w:t>
      </w:r>
    </w:p>
    <w:p w14:paraId="3243F7A5" w14:textId="7833846A" w:rsidR="004B05C2" w:rsidRPr="00D52389" w:rsidRDefault="004B05C2" w:rsidP="004B05C2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uvjerenje/potvrda o vremenu provedenom na evidenciji službe za zapošljavanje koj</w:t>
      </w:r>
      <w:r w:rsidR="00433DEF">
        <w:rPr>
          <w:rFonts w:cstheme="minorHAnsi"/>
          <w:color w:val="000000" w:themeColor="text1"/>
        </w:rPr>
        <w:t>e</w:t>
      </w:r>
      <w:r w:rsidRPr="00D52389">
        <w:rPr>
          <w:rFonts w:cstheme="minorHAnsi"/>
          <w:color w:val="000000" w:themeColor="text1"/>
        </w:rPr>
        <w:t>/</w:t>
      </w:r>
      <w:r w:rsidR="00433DEF">
        <w:rPr>
          <w:rFonts w:cstheme="minorHAnsi"/>
          <w:color w:val="000000" w:themeColor="text1"/>
        </w:rPr>
        <w:t>u</w:t>
      </w:r>
      <w:r w:rsidRPr="00D52389">
        <w:rPr>
          <w:rFonts w:cstheme="minorHAnsi"/>
          <w:color w:val="000000" w:themeColor="text1"/>
        </w:rPr>
        <w:t xml:space="preserve"> izdaje Služba za zapošljavanje Kantona Sarajevo (ne starija od tri mjeseca);</w:t>
      </w:r>
    </w:p>
    <w:p w14:paraId="74805333" w14:textId="77777777" w:rsidR="004B05C2" w:rsidRPr="00D52389" w:rsidRDefault="004B05C2" w:rsidP="004B05C2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rješenje o stjecanju posebnog stručnog zvanja koje je izdato u skladu sa Pravilnikom o ocjenjivanju, napredovanju i stjecanju stručnih zvanja odgajatelja, profesora/nastavnika i stručnih saradnika u predškolskim ustanovama, osnovnim i srednjim školama i domovima učenika, odnosno propisom koji se primjenjuje na teritoriji Bosne i Hercegovine, kojim je stečeno zvanje na osnovu istih kriterija i u istoj proceduri kao u navedenom pravilniku.</w:t>
      </w:r>
    </w:p>
    <w:p w14:paraId="7A04B8B2" w14:textId="77777777" w:rsidR="004B05C2" w:rsidRPr="00D52389" w:rsidRDefault="004B05C2" w:rsidP="004B05C2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diploma/uvjerenje o stečenom akademskom zvanju;</w:t>
      </w:r>
    </w:p>
    <w:p w14:paraId="222E7788" w14:textId="77777777" w:rsidR="004B05C2" w:rsidRPr="00D52389" w:rsidRDefault="004B05C2" w:rsidP="004B05C2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potvrda o posebnom priznanju UNSA.</w:t>
      </w:r>
    </w:p>
    <w:p w14:paraId="6BAC616A" w14:textId="77777777" w:rsidR="004B05C2" w:rsidRPr="00D52389" w:rsidRDefault="004B05C2" w:rsidP="004B05C2">
      <w:pPr>
        <w:pStyle w:val="NoSpacing"/>
        <w:ind w:left="1069"/>
        <w:jc w:val="both"/>
        <w:rPr>
          <w:rFonts w:cstheme="minorHAnsi"/>
          <w:b/>
          <w:color w:val="000000" w:themeColor="text1"/>
        </w:rPr>
      </w:pPr>
      <w:r w:rsidRPr="00D52389">
        <w:rPr>
          <w:rFonts w:cstheme="minorHAnsi"/>
          <w:b/>
          <w:color w:val="000000" w:themeColor="text1"/>
        </w:rPr>
        <w:lastRenderedPageBreak/>
        <w:t>Uvjerenje/rješenje nadležnih organa o pripadnosti boračkoj populaciji i to</w:t>
      </w:r>
      <w:r w:rsidRPr="00D52389">
        <w:rPr>
          <w:rFonts w:cstheme="minorHAnsi"/>
          <w:color w:val="000000" w:themeColor="text1"/>
        </w:rPr>
        <w:t>:</w:t>
      </w:r>
    </w:p>
    <w:p w14:paraId="4F220483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 o statusu djeteta šehida-poginulog borca i nestalog branioca;</w:t>
      </w:r>
    </w:p>
    <w:p w14:paraId="6713E9BB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rješenje o priznatom pravu na porodičnu invalidninu za suprugu šehida-poginulog, umrlog i nestalog branioca i uvjerenje o učešću u oružanim snagama za šehida/poginulog, umrlog i nestalog branioca, rješenje o priznatom svojstvu ratnog vojnog invalida,</w:t>
      </w:r>
    </w:p>
    <w:p w14:paraId="01FAAA77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dokaz o bračnoj zajednici sa ratnim vojnim invalidom,</w:t>
      </w:r>
    </w:p>
    <w:p w14:paraId="086A508E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rješenje o priznatom pravu na mjesečno novčano primanje dobitniku priznanja,</w:t>
      </w:r>
    </w:p>
    <w:p w14:paraId="71A10957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 o učešću u oružanim snagama,</w:t>
      </w:r>
    </w:p>
    <w:p w14:paraId="49F03074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 o statusu djeteta ratnog vojnog invalida,</w:t>
      </w:r>
    </w:p>
    <w:p w14:paraId="1E7FA563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rješenje o priznatom pravu na invalidninu ili mjesečni novčani dodatak ili uvjerenje o učešću u oružanim snagama koje izdaje općinska služba za boračko-invalidsku zaštitu, odnosno grupa za pitanja evidencije iz oblasti vojne obaveze prema mjestu prebivališta (ne starije od 6 mjeseci)</w:t>
      </w:r>
    </w:p>
    <w:p w14:paraId="21F8993D" w14:textId="77777777" w:rsidR="004B05C2" w:rsidRPr="00D52389" w:rsidRDefault="004B05C2" w:rsidP="004B05C2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Uvjerenje/potvrda o neprekidnom prebivalištu na području Kantona Sarajevo u posljednja 24 mjeseca (ne starije od šest mjeseci)</w:t>
      </w:r>
    </w:p>
    <w:p w14:paraId="591B7D92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</w:p>
    <w:p w14:paraId="0EAD1DAA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Prijava kandidata koji nije dostavio dodatnu dokumentaciju će se smatrati urednom, a prijavljeni kandidati će se bodovati samo po osnovu onih kriterija za koje je dostavio urednu i validnu dokumentaciju.</w:t>
      </w:r>
    </w:p>
    <w:p w14:paraId="2257AB25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 xml:space="preserve">Dokumentacija koju kandidati dostavljaju uz prijavu na konkurs </w:t>
      </w:r>
      <w:r w:rsidRPr="00D52389">
        <w:rPr>
          <w:rFonts w:cstheme="minorHAnsi"/>
          <w:b/>
          <w:color w:val="000000" w:themeColor="text1"/>
        </w:rPr>
        <w:t>mogu biti kopije</w:t>
      </w:r>
      <w:r w:rsidRPr="00D52389">
        <w:rPr>
          <w:rFonts w:cstheme="minorHAnsi"/>
          <w:color w:val="000000" w:themeColor="text1"/>
        </w:rPr>
        <w:t>, uz obavezu da kandidat koji je primljen po konkursu dostavi originalnu dokumentaciju ili ovjerene kopije dokumentacije, najkasnije pet dana po dobijanju Odluke o izboru radnika.</w:t>
      </w:r>
    </w:p>
    <w:p w14:paraId="184D809D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</w:p>
    <w:p w14:paraId="704BB62A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 xml:space="preserve">Nakon konačnosti Odluke o izboru radnika, a najkasnije na dan početka rada u školi, izabrani kandidat je dužan dostaviti </w:t>
      </w:r>
      <w:r w:rsidRPr="00D52389">
        <w:rPr>
          <w:rFonts w:cstheme="minorHAnsi"/>
          <w:b/>
          <w:color w:val="000000" w:themeColor="text1"/>
        </w:rPr>
        <w:t>ljekarsko uvjerenje</w:t>
      </w:r>
      <w:r w:rsidRPr="00D52389">
        <w:rPr>
          <w:rFonts w:cstheme="minorHAnsi"/>
          <w:color w:val="000000" w:themeColor="text1"/>
        </w:rPr>
        <w:t xml:space="preserve"> nadležne zdravstvene ustanove koje nije starije od šest mjeseci, kao i drugu dokumentaciju u skladu sa zakonom i internim aktima Škole, nakon čega direktor zaključuje ugovor o radu sa izabranim kandidatom.</w:t>
      </w:r>
    </w:p>
    <w:p w14:paraId="1FA17D3F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</w:p>
    <w:p w14:paraId="114EABB6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D52389">
        <w:rPr>
          <w:rFonts w:cstheme="minorHAnsi"/>
          <w:b/>
          <w:color w:val="000000" w:themeColor="text1"/>
          <w:u w:val="single"/>
        </w:rPr>
        <w:t xml:space="preserve"> Adresa na koju se prijave podnose i način predaje dokumentacije:</w:t>
      </w:r>
    </w:p>
    <w:p w14:paraId="121E2615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 xml:space="preserve">Prijave sa dokazima o ispunjavanju uslova za konkurs dostaviti lično ili putem pošte u zatvorenoj koverti na adresu: </w:t>
      </w:r>
      <w:r w:rsidRPr="00D52389">
        <w:rPr>
          <w:rFonts w:cstheme="minorHAnsi"/>
          <w:b/>
          <w:color w:val="000000" w:themeColor="text1"/>
        </w:rPr>
        <w:t>JU OMBŠ ''Novo Sarajevo'', Kemala Kapetanovića 43, 71 000 Sarajevo</w:t>
      </w:r>
    </w:p>
    <w:p w14:paraId="29A7B99D" w14:textId="6E12A7BA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</w:rPr>
      </w:pPr>
      <w:r w:rsidRPr="00D52389">
        <w:rPr>
          <w:rFonts w:cstheme="minorHAnsi"/>
          <w:b/>
          <w:color w:val="000000" w:themeColor="text1"/>
        </w:rPr>
        <w:t>Prijava na javni konkurs (navesti</w:t>
      </w:r>
      <w:r w:rsidR="005C310B">
        <w:rPr>
          <w:rFonts w:cstheme="minorHAnsi"/>
          <w:b/>
          <w:color w:val="000000" w:themeColor="text1"/>
        </w:rPr>
        <w:t>:</w:t>
      </w:r>
      <w:r w:rsidRPr="00D52389">
        <w:rPr>
          <w:rFonts w:cstheme="minorHAnsi"/>
          <w:b/>
          <w:color w:val="000000" w:themeColor="text1"/>
        </w:rPr>
        <w:t xml:space="preserve"> ime i prezime kandidata, adresu i poziciju/e za koju/e </w:t>
      </w:r>
      <w:r w:rsidR="00710273">
        <w:rPr>
          <w:rFonts w:cstheme="minorHAnsi"/>
          <w:b/>
          <w:color w:val="000000" w:themeColor="text1"/>
        </w:rPr>
        <w:t>se prijavljujete</w:t>
      </w:r>
      <w:r w:rsidRPr="00D52389">
        <w:rPr>
          <w:rFonts w:cstheme="minorHAnsi"/>
          <w:b/>
          <w:color w:val="000000" w:themeColor="text1"/>
        </w:rPr>
        <w:t xml:space="preserve">) </w:t>
      </w:r>
      <w:r w:rsidR="00710273">
        <w:rPr>
          <w:rFonts w:cstheme="minorHAnsi"/>
          <w:b/>
          <w:color w:val="000000" w:themeColor="text1"/>
        </w:rPr>
        <w:t>'</w:t>
      </w:r>
      <w:r w:rsidRPr="00D52389">
        <w:rPr>
          <w:rFonts w:cstheme="minorHAnsi"/>
          <w:b/>
          <w:color w:val="000000" w:themeColor="text1"/>
        </w:rPr>
        <w:t>NE OTVARAJ – OTVARA KOMISIJA</w:t>
      </w:r>
      <w:r w:rsidR="00710273">
        <w:rPr>
          <w:rFonts w:cstheme="minorHAnsi"/>
          <w:b/>
          <w:color w:val="000000" w:themeColor="text1"/>
        </w:rPr>
        <w:t>'</w:t>
      </w:r>
      <w:r w:rsidRPr="00D52389">
        <w:rPr>
          <w:rFonts w:cstheme="minorHAnsi"/>
          <w:b/>
          <w:color w:val="000000" w:themeColor="text1"/>
        </w:rPr>
        <w:t>.</w:t>
      </w:r>
    </w:p>
    <w:p w14:paraId="2288888A" w14:textId="77777777" w:rsidR="004B05C2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Nepotpune, neblagovremene i neuredne prijave neće se uzeti u razmatranje.</w:t>
      </w:r>
    </w:p>
    <w:p w14:paraId="36F9AEA0" w14:textId="77777777" w:rsidR="00F92975" w:rsidRDefault="00F92975" w:rsidP="004B05C2">
      <w:pPr>
        <w:pStyle w:val="NoSpacing"/>
        <w:jc w:val="both"/>
        <w:rPr>
          <w:rFonts w:cstheme="minorHAnsi"/>
          <w:color w:val="000000" w:themeColor="text1"/>
        </w:rPr>
      </w:pPr>
    </w:p>
    <w:p w14:paraId="3C92C660" w14:textId="2B4E4511" w:rsidR="00F92975" w:rsidRPr="00F92975" w:rsidRDefault="00F92975" w:rsidP="004B05C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Kontakt osoba: </w:t>
      </w:r>
      <w:r w:rsidRPr="00F92975">
        <w:rPr>
          <w:rFonts w:ascii="Times New Roman" w:hAnsi="Times New Roman" w:cs="Times New Roman"/>
          <w:bCs/>
          <w:color w:val="000000" w:themeColor="text1"/>
        </w:rPr>
        <w:t>Huso Ećo, 033/651-523 i 033/710-861</w:t>
      </w:r>
    </w:p>
    <w:p w14:paraId="6AEADB11" w14:textId="77777777" w:rsidR="004B05C2" w:rsidRPr="00D52389" w:rsidRDefault="004B05C2" w:rsidP="004B05C2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4EE2F936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>Dokumentacija prijavljenih kandidata koji nisu izabrani po ovom konkursu vraća se na lični zahtjev u roku od mjesec dana od okončanja konkursne procedure.</w:t>
      </w:r>
    </w:p>
    <w:p w14:paraId="747F64F4" w14:textId="77777777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</w:p>
    <w:p w14:paraId="5650EAC3" w14:textId="59D4F3EB" w:rsidR="004B05C2" w:rsidRPr="00D52389" w:rsidRDefault="004B05C2" w:rsidP="004B05C2">
      <w:pPr>
        <w:pStyle w:val="NoSpacing"/>
        <w:jc w:val="both"/>
        <w:rPr>
          <w:rFonts w:cstheme="minorHAnsi"/>
          <w:color w:val="000000" w:themeColor="text1"/>
        </w:rPr>
      </w:pPr>
      <w:r w:rsidRPr="00D52389">
        <w:rPr>
          <w:rFonts w:cstheme="minorHAnsi"/>
          <w:color w:val="000000" w:themeColor="text1"/>
        </w:rPr>
        <w:t xml:space="preserve">Obavještenje o raspisanom konkursu je objavljeno u dnevnom listu </w:t>
      </w:r>
      <w:r w:rsidRPr="00A544AE">
        <w:rPr>
          <w:rFonts w:cstheme="minorHAnsi"/>
          <w:b/>
          <w:bCs/>
          <w:color w:val="000000" w:themeColor="text1"/>
        </w:rPr>
        <w:t>Avaz</w:t>
      </w:r>
      <w:r w:rsidRPr="00D52389">
        <w:rPr>
          <w:rFonts w:cstheme="minorHAnsi"/>
          <w:b/>
          <w:color w:val="000000" w:themeColor="text1"/>
        </w:rPr>
        <w:t>,</w:t>
      </w:r>
      <w:r w:rsidRPr="00D52389">
        <w:rPr>
          <w:rFonts w:cstheme="minorHAnsi"/>
          <w:color w:val="000000" w:themeColor="text1"/>
        </w:rPr>
        <w:t xml:space="preserve"> dana </w:t>
      </w:r>
      <w:r w:rsidR="008807DE">
        <w:rPr>
          <w:rFonts w:cstheme="minorHAnsi"/>
          <w:b/>
        </w:rPr>
        <w:t>9</w:t>
      </w:r>
      <w:r w:rsidR="005F1DEF">
        <w:rPr>
          <w:rFonts w:cstheme="minorHAnsi"/>
          <w:b/>
        </w:rPr>
        <w:t>.6.2023.</w:t>
      </w:r>
      <w:r>
        <w:rPr>
          <w:rFonts w:cstheme="minorHAnsi"/>
          <w:b/>
        </w:rPr>
        <w:t xml:space="preserve"> </w:t>
      </w:r>
      <w:r w:rsidRPr="00A544AE">
        <w:rPr>
          <w:rFonts w:cstheme="minorHAnsi"/>
          <w:bCs/>
        </w:rPr>
        <w:t>g</w:t>
      </w:r>
      <w:r>
        <w:rPr>
          <w:rFonts w:cstheme="minorHAnsi"/>
        </w:rPr>
        <w:t>odine</w:t>
      </w:r>
      <w:r w:rsidRPr="00D52389">
        <w:rPr>
          <w:rFonts w:cstheme="minorHAnsi"/>
        </w:rPr>
        <w:t xml:space="preserve">, </w:t>
      </w:r>
      <w:r w:rsidRPr="00D52389">
        <w:rPr>
          <w:rFonts w:cstheme="minorHAnsi"/>
          <w:color w:val="000000" w:themeColor="text1"/>
        </w:rPr>
        <w:t>a kompletan tekst konkursa je objavljen na službenoj web stranici škole i putem službenog e-maila škole dostavljen Ministarstvu za odgoj i obrazovanje Kantona Sarajevo i JU ''Služba za zapošljavanje Kantona Sarajevo'' radi objavljivanja na njihovim službenim internet stranicama.</w:t>
      </w:r>
    </w:p>
    <w:p w14:paraId="794B1A12" w14:textId="77777777" w:rsidR="004B05C2" w:rsidRDefault="004B05C2" w:rsidP="009848BB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3AB68EE5" w14:textId="77777777" w:rsidR="009848BB" w:rsidRPr="00D52389" w:rsidRDefault="009848BB" w:rsidP="009848BB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D52389">
        <w:rPr>
          <w:rFonts w:cstheme="minorHAnsi"/>
          <w:b/>
          <w:color w:val="000000" w:themeColor="text1"/>
          <w:u w:val="single"/>
        </w:rPr>
        <w:t>Rok za podnošenje prijava:</w:t>
      </w:r>
    </w:p>
    <w:p w14:paraId="0894BB44" w14:textId="77777777" w:rsidR="009848BB" w:rsidRPr="00D52389" w:rsidRDefault="009848BB" w:rsidP="009848BB">
      <w:pPr>
        <w:pStyle w:val="NoSpacing"/>
        <w:jc w:val="both"/>
        <w:rPr>
          <w:rFonts w:cstheme="minorHAnsi"/>
          <w:b/>
          <w:color w:val="000000" w:themeColor="text1"/>
        </w:rPr>
      </w:pPr>
      <w:r w:rsidRPr="00D52389">
        <w:rPr>
          <w:rFonts w:cstheme="minorHAnsi"/>
          <w:color w:val="000000" w:themeColor="text1"/>
        </w:rPr>
        <w:t xml:space="preserve">Konkurs ostaje otvoren 10 dana od dana objave obavještenja o raspisanom konkursu u dnevnim novinama i krajnji rok za prijavu na javni konkurs je </w:t>
      </w:r>
      <w:r>
        <w:rPr>
          <w:rFonts w:cstheme="minorHAnsi"/>
          <w:b/>
        </w:rPr>
        <w:t>19.6.</w:t>
      </w:r>
      <w:r w:rsidRPr="00D52389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Pr="00D52389">
        <w:rPr>
          <w:rFonts w:cstheme="minorHAnsi"/>
          <w:b/>
        </w:rPr>
        <w:t>.</w:t>
      </w:r>
      <w:r>
        <w:rPr>
          <w:rFonts w:cstheme="minorHAnsi"/>
          <w:b/>
        </w:rPr>
        <w:t>g.</w:t>
      </w:r>
    </w:p>
    <w:p w14:paraId="5F437A45" w14:textId="77777777" w:rsidR="009848BB" w:rsidRPr="00D52389" w:rsidRDefault="009848BB" w:rsidP="009848BB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51341F92" w14:textId="77777777" w:rsidR="004B05C2" w:rsidRPr="00D52389" w:rsidRDefault="004B05C2" w:rsidP="004B05C2">
      <w:pPr>
        <w:rPr>
          <w:rFonts w:cstheme="minorHAnsi"/>
        </w:rPr>
      </w:pPr>
    </w:p>
    <w:p w14:paraId="7DB2E156" w14:textId="77777777" w:rsidR="004B05C2" w:rsidRPr="00D52389" w:rsidRDefault="004B05C2" w:rsidP="004B05C2">
      <w:pPr>
        <w:rPr>
          <w:rFonts w:cstheme="minorHAnsi"/>
          <w:b/>
          <w:bCs/>
        </w:rPr>
      </w:pPr>
      <w:r w:rsidRPr="00D52389">
        <w:rPr>
          <w:rFonts w:cstheme="minorHAnsi"/>
          <w:b/>
          <w:bCs/>
        </w:rPr>
        <w:t>Prilog: Obrazac saglasnosti za dostavljanje preliminarnih odluka</w:t>
      </w:r>
    </w:p>
    <w:p w14:paraId="527B991A" w14:textId="77777777" w:rsidR="004B05C2" w:rsidRPr="00D52389" w:rsidRDefault="004B05C2" w:rsidP="004B05C2">
      <w:pPr>
        <w:rPr>
          <w:rFonts w:cstheme="minorHAnsi"/>
        </w:rPr>
      </w:pPr>
    </w:p>
    <w:p w14:paraId="6AAD53D5" w14:textId="77777777" w:rsidR="004B05C2" w:rsidRPr="00D52389" w:rsidRDefault="004B05C2" w:rsidP="004B05C2">
      <w:pPr>
        <w:rPr>
          <w:rFonts w:cstheme="minorHAnsi"/>
        </w:rPr>
      </w:pPr>
    </w:p>
    <w:p w14:paraId="167606F8" w14:textId="77777777" w:rsidR="004B05C2" w:rsidRPr="00D52389" w:rsidRDefault="004B05C2" w:rsidP="004B05C2">
      <w:pPr>
        <w:rPr>
          <w:rFonts w:cstheme="minorHAnsi"/>
        </w:rPr>
      </w:pPr>
    </w:p>
    <w:p w14:paraId="41AC9789" w14:textId="77777777" w:rsidR="004B05C2" w:rsidRDefault="004B05C2" w:rsidP="000D701D">
      <w:pPr>
        <w:rPr>
          <w:rFonts w:cstheme="minorHAnsi"/>
          <w:b/>
          <w:bCs/>
        </w:rPr>
      </w:pPr>
    </w:p>
    <w:p w14:paraId="153E4AB3" w14:textId="77777777" w:rsidR="004B05C2" w:rsidRDefault="004B05C2" w:rsidP="004B05C2">
      <w:pPr>
        <w:jc w:val="center"/>
        <w:rPr>
          <w:rFonts w:cstheme="minorHAnsi"/>
          <w:b/>
          <w:bCs/>
        </w:rPr>
      </w:pPr>
    </w:p>
    <w:p w14:paraId="11C46609" w14:textId="77777777" w:rsidR="004B05C2" w:rsidRPr="00D52389" w:rsidRDefault="004B05C2" w:rsidP="004B05C2">
      <w:pPr>
        <w:jc w:val="center"/>
        <w:rPr>
          <w:rFonts w:cstheme="minorHAnsi"/>
          <w:b/>
          <w:bCs/>
        </w:rPr>
      </w:pPr>
    </w:p>
    <w:p w14:paraId="368B12CE" w14:textId="77777777" w:rsidR="004B05C2" w:rsidRPr="00D52389" w:rsidRDefault="004B05C2" w:rsidP="004B05C2">
      <w:pPr>
        <w:jc w:val="center"/>
        <w:rPr>
          <w:rFonts w:cstheme="minorHAnsi"/>
          <w:b/>
          <w:bCs/>
        </w:rPr>
      </w:pPr>
      <w:r w:rsidRPr="00D52389">
        <w:rPr>
          <w:rFonts w:cstheme="minorHAnsi"/>
          <w:b/>
          <w:bCs/>
        </w:rPr>
        <w:t>Saglasnost za dostavljanje preliminarnih odluka</w:t>
      </w:r>
    </w:p>
    <w:p w14:paraId="105D30C5" w14:textId="77777777" w:rsidR="004B05C2" w:rsidRPr="00D52389" w:rsidRDefault="004B05C2" w:rsidP="004B05C2">
      <w:pPr>
        <w:rPr>
          <w:rFonts w:cstheme="minorHAnsi"/>
          <w:b/>
          <w:bCs/>
        </w:rPr>
      </w:pPr>
    </w:p>
    <w:p w14:paraId="6224B76D" w14:textId="68BDFCE2" w:rsidR="004B05C2" w:rsidRPr="00D52389" w:rsidRDefault="004B05C2" w:rsidP="00200133">
      <w:pPr>
        <w:jc w:val="both"/>
        <w:rPr>
          <w:rFonts w:cstheme="minorHAnsi"/>
        </w:rPr>
      </w:pPr>
      <w:r w:rsidRPr="00D52389">
        <w:rPr>
          <w:rFonts w:cstheme="minorHAnsi"/>
        </w:rPr>
        <w:t>Na osnovu člana 19.</w:t>
      </w:r>
      <w:r w:rsidRPr="00D52389">
        <w:rPr>
          <w:rFonts w:cstheme="minorHAnsi"/>
          <w:color w:val="000000" w:themeColor="text1"/>
        </w:rPr>
        <w:t xml:space="preserve"> Pravilnika s kriterijima za prijem radnika u radni odnos u osnovnim školama kao javnim ustanovama na području Kantona Sarajevo</w:t>
      </w:r>
      <w:r w:rsidRPr="00D52389">
        <w:rPr>
          <w:rFonts w:cstheme="minorHAnsi"/>
        </w:rPr>
        <w:t xml:space="preserve"> ('Službene novine Kantona Sarajevo' br.12/22</w:t>
      </w:r>
      <w:r w:rsidR="005F1DEF">
        <w:rPr>
          <w:rFonts w:cstheme="minorHAnsi"/>
        </w:rPr>
        <w:t xml:space="preserve"> i 22/22</w:t>
      </w:r>
      <w:r w:rsidRPr="00D52389">
        <w:rPr>
          <w:rFonts w:cstheme="minorHAnsi"/>
        </w:rPr>
        <w:t>), saglasan/a sam da mi se preliminarne odluke dostavljaju elektronskom poštom na adresu koju sam naveo/la u prijavi na javni konkurs.</w:t>
      </w:r>
    </w:p>
    <w:p w14:paraId="359DC3D7" w14:textId="77777777" w:rsidR="004B05C2" w:rsidRPr="00D52389" w:rsidRDefault="004B05C2" w:rsidP="004B05C2">
      <w:pPr>
        <w:rPr>
          <w:rFonts w:cstheme="minorHAnsi"/>
        </w:rPr>
      </w:pPr>
    </w:p>
    <w:p w14:paraId="006ED086" w14:textId="77777777" w:rsidR="004B05C2" w:rsidRPr="00D52389" w:rsidRDefault="004B05C2" w:rsidP="004B05C2">
      <w:pPr>
        <w:rPr>
          <w:rFonts w:cstheme="minorHAnsi"/>
        </w:rPr>
      </w:pPr>
    </w:p>
    <w:p w14:paraId="364247BF" w14:textId="77777777" w:rsidR="004B05C2" w:rsidRPr="00D52389" w:rsidRDefault="004B05C2" w:rsidP="004B05C2">
      <w:pPr>
        <w:rPr>
          <w:rFonts w:cstheme="minorHAnsi"/>
        </w:rPr>
      </w:pPr>
      <w:r w:rsidRPr="00D52389">
        <w:rPr>
          <w:rFonts w:cstheme="minorHAnsi"/>
        </w:rPr>
        <w:t xml:space="preserve">U ________________ , dana _____, ______, ___________, godine </w:t>
      </w:r>
    </w:p>
    <w:p w14:paraId="27C74487" w14:textId="77777777" w:rsidR="004B05C2" w:rsidRPr="00D52389" w:rsidRDefault="004B05C2" w:rsidP="004B05C2">
      <w:pPr>
        <w:rPr>
          <w:rFonts w:cstheme="minorHAnsi"/>
        </w:rPr>
      </w:pPr>
    </w:p>
    <w:p w14:paraId="229CC1B1" w14:textId="77777777" w:rsidR="004B05C2" w:rsidRPr="00D52389" w:rsidRDefault="004B05C2" w:rsidP="004B05C2">
      <w:pPr>
        <w:rPr>
          <w:rFonts w:cstheme="minorHAnsi"/>
        </w:rPr>
      </w:pP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  <w:t>Kandidat/kandidatkinja</w:t>
      </w:r>
    </w:p>
    <w:p w14:paraId="72BF6430" w14:textId="77777777" w:rsidR="004B05C2" w:rsidRPr="006203F2" w:rsidRDefault="004B05C2" w:rsidP="004B05C2">
      <w:pPr>
        <w:rPr>
          <w:rFonts w:cstheme="minorHAnsi"/>
        </w:rPr>
      </w:pP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 w:rsidRPr="00D5238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</w:p>
    <w:p w14:paraId="1DC79C26" w14:textId="77777777" w:rsidR="00066E78" w:rsidRDefault="00066E78"/>
    <w:sectPr w:rsidR="00066E78" w:rsidSect="00837D56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F79"/>
    <w:multiLevelType w:val="hybridMultilevel"/>
    <w:tmpl w:val="A044F65E"/>
    <w:lvl w:ilvl="0" w:tplc="C87855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43227"/>
    <w:multiLevelType w:val="hybridMultilevel"/>
    <w:tmpl w:val="8B968C10"/>
    <w:lvl w:ilvl="0" w:tplc="C87855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B3595D"/>
    <w:multiLevelType w:val="hybridMultilevel"/>
    <w:tmpl w:val="DC2E64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2CB2"/>
    <w:multiLevelType w:val="hybridMultilevel"/>
    <w:tmpl w:val="7F8800D8"/>
    <w:lvl w:ilvl="0" w:tplc="C878556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415EB9"/>
    <w:multiLevelType w:val="hybridMultilevel"/>
    <w:tmpl w:val="D750B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02772">
    <w:abstractNumId w:val="2"/>
  </w:num>
  <w:num w:numId="2" w16cid:durableId="512114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314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4585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25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C2"/>
    <w:rsid w:val="00066E78"/>
    <w:rsid w:val="000B54D5"/>
    <w:rsid w:val="000D701D"/>
    <w:rsid w:val="00200133"/>
    <w:rsid w:val="00277DF8"/>
    <w:rsid w:val="002D539E"/>
    <w:rsid w:val="00433DEF"/>
    <w:rsid w:val="00485044"/>
    <w:rsid w:val="004A1D29"/>
    <w:rsid w:val="004B05C2"/>
    <w:rsid w:val="005040EA"/>
    <w:rsid w:val="005C310B"/>
    <w:rsid w:val="005D72DA"/>
    <w:rsid w:val="005F1DEF"/>
    <w:rsid w:val="00710273"/>
    <w:rsid w:val="008458AA"/>
    <w:rsid w:val="008807DE"/>
    <w:rsid w:val="009848BB"/>
    <w:rsid w:val="00A16D13"/>
    <w:rsid w:val="00B36549"/>
    <w:rsid w:val="00E62EA3"/>
    <w:rsid w:val="00F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DB82"/>
  <w15:chartTrackingRefBased/>
  <w15:docId w15:val="{795E0B6F-F811-47E0-B5DA-98AFDABA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C2"/>
    <w:pPr>
      <w:spacing w:line="256" w:lineRule="auto"/>
    </w:pPr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5C2"/>
    <w:pPr>
      <w:spacing w:after="0" w:line="240" w:lineRule="auto"/>
    </w:pPr>
    <w:rPr>
      <w:noProof/>
      <w:lang w:val="bs-Latn-BA"/>
    </w:rPr>
  </w:style>
  <w:style w:type="table" w:styleId="TableGrid">
    <w:name w:val="Table Grid"/>
    <w:basedOn w:val="TableNormal"/>
    <w:uiPriority w:val="39"/>
    <w:rsid w:val="004B05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0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bsns.edu.ba" TargetMode="External"/><Relationship Id="rId5" Type="http://schemas.openxmlformats.org/officeDocument/2006/relationships/hyperlink" Target="http://www.ombsns.edu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2023-06-07T12:16:00Z</cp:lastPrinted>
  <dcterms:created xsi:type="dcterms:W3CDTF">2023-06-02T15:42:00Z</dcterms:created>
  <dcterms:modified xsi:type="dcterms:W3CDTF">2023-06-08T11:41:00Z</dcterms:modified>
</cp:coreProperties>
</file>